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E42" w:rsidRDefault="00B279FA">
      <w:pPr>
        <w:spacing w:line="335" w:lineRule="exact"/>
        <w:rPr>
          <w:rFonts w:hint="default"/>
        </w:rPr>
      </w:pPr>
      <w:r>
        <w:rPr>
          <w:rFonts w:ascii="ＭＳ 明朝" w:hAnsi="ＭＳ 明朝"/>
          <w:noProof/>
          <w:snapToGrid w:val="0"/>
          <w:spacing w:val="1"/>
        </w:rPr>
        <mc:AlternateContent>
          <mc:Choice Requires="wps">
            <w:drawing>
              <wp:anchor distT="0" distB="0" distL="72000" distR="72000" simplePos="0" relativeHeight="251659776" behindDoc="0" locked="0" layoutInCell="1" allowOverlap="1">
                <wp:simplePos x="0" y="0"/>
                <wp:positionH relativeFrom="margin">
                  <wp:posOffset>0</wp:posOffset>
                </wp:positionH>
                <wp:positionV relativeFrom="paragraph">
                  <wp:posOffset>0</wp:posOffset>
                </wp:positionV>
                <wp:extent cx="1341120" cy="5410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41020"/>
                        </a:xfrm>
                        <a:prstGeom prst="rect">
                          <a:avLst/>
                        </a:prstGeom>
                        <a:solidFill>
                          <a:srgbClr val="CCFFFF"/>
                        </a:solidFill>
                        <a:ln w="21600">
                          <a:solidFill>
                            <a:srgbClr val="000080"/>
                          </a:solidFill>
                          <a:miter lim="800000"/>
                          <a:headEnd/>
                          <a:tailEnd/>
                        </a:ln>
                      </wps:spPr>
                      <wps:txbx>
                        <w:txbxContent>
                          <w:p w:rsidR="00171E42" w:rsidRDefault="00171E42">
                            <w:pPr>
                              <w:spacing w:line="342" w:lineRule="exact"/>
                              <w:jc w:val="center"/>
                              <w:textAlignment w:val="center"/>
                              <w:rPr>
                                <w:rFonts w:eastAsia="メイリオ" w:hint="default"/>
                                <w:b/>
                                <w:snapToGrid w:val="0"/>
                                <w:spacing w:val="9"/>
                              </w:rPr>
                            </w:pPr>
                            <w:r>
                              <w:rPr>
                                <w:rFonts w:eastAsia="メイリオ"/>
                                <w:b/>
                                <w:snapToGrid w:val="0"/>
                                <w:spacing w:val="9"/>
                              </w:rPr>
                              <w:t>算数科学習指導案作成の手引</w:t>
                            </w:r>
                          </w:p>
                        </w:txbxContent>
                      </wps:txbx>
                      <wps:bodyPr rot="0" vert="horz" wrap="square" lIns="72000" tIns="45720" rIns="72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05.6pt;height:42.6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" fillcolor="#cff" strokecolor="navy" strokeweight=".6mm">
                <v:textbox inset="2mm,,2mm,1.2mm">
                  <w:txbxContent>
                    <w:p w:rsidR="00171E42" w:rsidRDefault="00171E42">
                      <w:pPr>
                        <w:spacing w:line="342" w:lineRule="exact"/>
                        <w:jc w:val="center"/>
                        <w:textAlignment w:val="center"/>
                        <w:rPr>
                          <w:rFonts w:eastAsia="メイリオ" w:hint="default"/>
                          <w:b/>
                          <w:snapToGrid w:val="0"/>
                          <w:spacing w:val="9"/>
                        </w:rPr>
                      </w:pPr>
                      <w:r>
                        <w:rPr>
                          <w:rFonts w:eastAsia="メイリオ"/>
                          <w:b/>
                          <w:snapToGrid w:val="0"/>
                          <w:spacing w:val="9"/>
                        </w:rPr>
                        <w:t>算数科学習指導案作成の手引</w:t>
                      </w:r>
                    </w:p>
                  </w:txbxContent>
                </v:textbox>
                <w10:wrap type="square" anchorx="margin"/>
              </v:shape>
            </w:pict>
          </mc:Fallback>
        </mc:AlternateContent>
      </w:r>
      <w:r w:rsidR="00171E42">
        <w:rPr>
          <w:rFonts w:ascii="ＭＳ 明朝" w:hAnsi="ＭＳ 明朝"/>
          <w:sz w:val="28"/>
        </w:rPr>
        <w:t xml:space="preserve">　</w:t>
      </w:r>
      <w:r w:rsidR="00171E42">
        <w:rPr>
          <w:rFonts w:ascii="ＭＳ 明朝" w:hAnsi="ＭＳ 明朝"/>
          <w:spacing w:val="-1"/>
          <w:sz w:val="28"/>
        </w:rPr>
        <w:t xml:space="preserve"> </w:t>
      </w:r>
      <w:r w:rsidR="00171E42">
        <w:rPr>
          <w:rFonts w:ascii="ＭＳ 明朝" w:hAnsi="ＭＳ 明朝"/>
          <w:sz w:val="28"/>
        </w:rPr>
        <w:t>第１学年　　算数科学習指導案</w:t>
      </w:r>
    </w:p>
    <w:p w:rsidR="00171E42" w:rsidRDefault="00171E42">
      <w:pPr>
        <w:spacing w:line="264" w:lineRule="exact"/>
        <w:rPr>
          <w:rFonts w:hint="default"/>
        </w:rPr>
      </w:pPr>
    </w:p>
    <w:p w:rsidR="00171E42" w:rsidRDefault="00171E42">
      <w:pPr>
        <w:wordWrap w:val="0"/>
        <w:spacing w:line="264" w:lineRule="exact"/>
        <w:jc w:val="right"/>
        <w:rPr>
          <w:rFonts w:hint="default"/>
        </w:rPr>
      </w:pPr>
      <w:r>
        <w:t>令和２</w:t>
      </w:r>
      <w:bookmarkStart w:id="0" w:name="_GoBack"/>
      <w:bookmarkEnd w:id="0"/>
      <w:r>
        <w:t>年</w:t>
      </w:r>
      <w:r>
        <w:rPr>
          <w:rFonts w:ascii="ＭＳ Ｐ明朝" w:eastAsia="ＭＳ Ｐ明朝" w:hAnsi="ＭＳ Ｐ明朝"/>
        </w:rPr>
        <w:t>１１</w:t>
      </w:r>
      <w:r>
        <w:t>月</w:t>
      </w:r>
      <w:r>
        <w:rPr>
          <w:rFonts w:ascii="ＭＳ Ｐ明朝" w:eastAsia="ＭＳ Ｐ明朝" w:hAnsi="ＭＳ Ｐ明朝"/>
        </w:rPr>
        <w:t>１２</w:t>
      </w:r>
      <w:r>
        <w:t xml:space="preserve">日　</w:t>
      </w:r>
    </w:p>
    <w:p w:rsidR="00171E42" w:rsidRDefault="007922E1">
      <w:pPr>
        <w:wordWrap w:val="0"/>
        <w:spacing w:line="264" w:lineRule="exact"/>
        <w:jc w:val="right"/>
        <w:rPr>
          <w:rFonts w:hint="default"/>
        </w:rPr>
      </w:pPr>
      <w:r>
        <w:rPr>
          <w:noProof/>
        </w:rPr>
        <mc:AlternateContent>
          <mc:Choice Requires="wpg">
            <w:drawing>
              <wp:anchor distT="0" distB="0" distL="114300" distR="114300" simplePos="0" relativeHeight="251663872" behindDoc="0" locked="0" layoutInCell="1" allowOverlap="1">
                <wp:simplePos x="0" y="0"/>
                <wp:positionH relativeFrom="column">
                  <wp:posOffset>5572760</wp:posOffset>
                </wp:positionH>
                <wp:positionV relativeFrom="paragraph">
                  <wp:posOffset>76200</wp:posOffset>
                </wp:positionV>
                <wp:extent cx="480060" cy="464820"/>
                <wp:effectExtent l="0" t="0" r="15240" b="11430"/>
                <wp:wrapNone/>
                <wp:docPr id="25" name="グループ化 25"/>
                <wp:cNvGraphicFramePr/>
                <a:graphic xmlns:a="http://schemas.openxmlformats.org/drawingml/2006/main">
                  <a:graphicData uri="http://schemas.microsoft.com/office/word/2010/wordprocessingGroup">
                    <wpg:wgp>
                      <wpg:cNvGrpSpPr/>
                      <wpg:grpSpPr>
                        <a:xfrm>
                          <a:off x="0" y="0"/>
                          <a:ext cx="480060" cy="464820"/>
                          <a:chOff x="0" y="0"/>
                          <a:chExt cx="480060" cy="464820"/>
                        </a:xfrm>
                      </wpg:grpSpPr>
                      <wps:wsp>
                        <wps:cNvPr id="16" name="Text Box 5"/>
                        <wps:cNvSpPr txBox="1">
                          <a:spLocks noChangeArrowheads="1"/>
                        </wps:cNvSpPr>
                        <wps:spPr bwMode="auto">
                          <a:xfrm>
                            <a:off x="0" y="0"/>
                            <a:ext cx="48006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E42" w:rsidRPr="00B279FA" w:rsidRDefault="00171E42" w:rsidP="00B279FA">
                              <w:pPr>
                                <w:jc w:val="center"/>
                                <w:rPr>
                                  <w:rFonts w:ascii="UD デジタル 教科書体 NK-B" w:eastAsia="UD デジタル 教科書体 NK-B" w:hint="default"/>
                                  <w:b/>
                                  <w:color w:val="FF0000"/>
                                  <w:sz w:val="36"/>
                                </w:rPr>
                              </w:pPr>
                              <w:r w:rsidRPr="00B279FA">
                                <w:rPr>
                                  <w:rFonts w:ascii="UD デジタル 教科書体 NK-B" w:eastAsia="UD デジタル 教科書体 NK-B"/>
                                  <w:b/>
                                  <w:color w:val="FF0000"/>
                                  <w:sz w:val="36"/>
                                </w:rPr>
                                <w:t>林</w:t>
                              </w:r>
                            </w:p>
                          </w:txbxContent>
                        </wps:txbx>
                        <wps:bodyPr rot="0" vert="horz" wrap="square" lIns="0" tIns="0" rIns="0" bIns="0" anchor="t" anchorCtr="0" upright="1">
                          <a:noAutofit/>
                        </wps:bodyPr>
                      </wps:wsp>
                      <wps:wsp>
                        <wps:cNvPr id="15" name="Oval 4"/>
                        <wps:cNvSpPr>
                          <a:spLocks noChangeArrowheads="1"/>
                        </wps:cNvSpPr>
                        <wps:spPr bwMode="auto">
                          <a:xfrm>
                            <a:off x="68580" y="7620"/>
                            <a:ext cx="325120" cy="320675"/>
                          </a:xfrm>
                          <a:prstGeom prst="ellipse">
                            <a:avLst/>
                          </a:prstGeom>
                          <a:noFill/>
                          <a:ln w="19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グループ化 25" o:spid="_x0000_s1027" style="position:absolute;left:0;text-align:left;margin-left:438.8pt;margin-top:6pt;width:37.8pt;height:36.6pt;z-index:251663872" coordsize="480060,46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">
                <v:shape id="Text Box 5" o:spid="_x0000_s1028" type="#_x0000_t202" style="position:absolute;width:480060;height:46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71E42" w:rsidRPr="00B279FA" w:rsidRDefault="00171E42" w:rsidP="00B279FA">
                        <w:pPr>
                          <w:jc w:val="center"/>
                          <w:rPr>
                            <w:rFonts w:ascii="UD デジタル 教科書体 NK-B" w:eastAsia="UD デジタル 教科書体 NK-B" w:hint="default"/>
                            <w:b/>
                            <w:color w:val="FF0000"/>
                            <w:sz w:val="36"/>
                          </w:rPr>
                        </w:pPr>
                        <w:r w:rsidRPr="00B279FA">
                          <w:rPr>
                            <w:rFonts w:ascii="UD デジタル 教科書体 NK-B" w:eastAsia="UD デジタル 教科書体 NK-B"/>
                            <w:b/>
                            <w:color w:val="FF0000"/>
                            <w:sz w:val="36"/>
                          </w:rPr>
                          <w:t>林</w:t>
                        </w:r>
                      </w:p>
                    </w:txbxContent>
                  </v:textbox>
                </v:shape>
                <v:oval id="Oval 4" o:spid="_x0000_s1029" style="position:absolute;left:68580;top:7620;width:325120;height:320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" filled="f" strokecolor="red" strokeweight=".55mm"/>
              </v:group>
            </w:pict>
          </mc:Fallback>
        </mc:AlternateContent>
      </w:r>
      <w:r w:rsidR="00171E42">
        <w:t xml:space="preserve">平和市徳島小学校　</w:t>
      </w:r>
      <w:r w:rsidR="00D313EC">
        <w:t xml:space="preserve">　</w:t>
      </w:r>
      <w:r w:rsidR="00171E42">
        <w:rPr>
          <w:rFonts w:ascii="ＭＳ 明朝" w:hAnsi="ＭＳ 明朝"/>
        </w:rPr>
        <w:t xml:space="preserve">第１学年２組　</w:t>
      </w:r>
      <w:r w:rsidR="00171E42">
        <w:rPr>
          <w:rFonts w:ascii="ＭＳ Ｐ明朝" w:eastAsia="ＭＳ Ｐ明朝" w:hAnsi="ＭＳ Ｐ明朝"/>
        </w:rPr>
        <w:t>１７</w:t>
      </w:r>
      <w:r w:rsidR="00171E42">
        <w:rPr>
          <w:rFonts w:ascii="ＭＳ 明朝" w:hAnsi="ＭＳ 明朝"/>
        </w:rPr>
        <w:t xml:space="preserve">名　</w:t>
      </w:r>
    </w:p>
    <w:p w:rsidR="00171E42" w:rsidRDefault="00171E42">
      <w:pPr>
        <w:wordWrap w:val="0"/>
        <w:spacing w:line="264" w:lineRule="exact"/>
        <w:jc w:val="right"/>
        <w:rPr>
          <w:rFonts w:hint="default"/>
        </w:rPr>
      </w:pPr>
      <w:r>
        <w:rPr>
          <w:rFonts w:ascii="ＭＳ 明朝" w:hAnsi="ＭＳ 明朝"/>
        </w:rPr>
        <w:t xml:space="preserve">指導者　林　　隆宏　</w:t>
      </w:r>
      <w:r>
        <w:rPr>
          <w:rFonts w:ascii="ＭＳ 明朝" w:hAnsi="ＭＳ 明朝"/>
          <w:spacing w:val="-1"/>
        </w:rPr>
        <w:t xml:space="preserve"> </w:t>
      </w:r>
    </w:p>
    <w:p w:rsidR="00171E42" w:rsidRDefault="007922E1">
      <w:pPr>
        <w:spacing w:line="264" w:lineRule="exact"/>
        <w:rPr>
          <w:rFonts w:hint="default"/>
        </w:rPr>
      </w:pPr>
      <w:r>
        <w:rPr>
          <w:rFonts w:ascii="ＭＳ 明朝" w:hAnsi="ＭＳ 明朝"/>
          <w:noProof/>
          <w:snapToGrid w:val="0"/>
          <w:spacing w:val="1"/>
        </w:rPr>
        <mc:AlternateContent>
          <mc:Choice Requires="wps">
            <w:drawing>
              <wp:anchor distT="0" distB="0" distL="72000" distR="72000" simplePos="0" relativeHeight="251703808" behindDoc="0" locked="0" layoutInCell="1" allowOverlap="1">
                <wp:simplePos x="0" y="0"/>
                <wp:positionH relativeFrom="margin">
                  <wp:posOffset>1953260</wp:posOffset>
                </wp:positionH>
                <wp:positionV relativeFrom="paragraph">
                  <wp:posOffset>60960</wp:posOffset>
                </wp:positionV>
                <wp:extent cx="4518660" cy="449580"/>
                <wp:effectExtent l="0" t="0" r="15240" b="2667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49580"/>
                        </a:xfrm>
                        <a:prstGeom prst="rect">
                          <a:avLst/>
                        </a:prstGeom>
                        <a:solidFill>
                          <a:srgbClr val="CCFFFF"/>
                        </a:solidFill>
                        <a:ln w="14400">
                          <a:solidFill>
                            <a:srgbClr val="000080"/>
                          </a:solidFill>
                          <a:miter lim="800000"/>
                          <a:headEnd/>
                          <a:tailEnd/>
                        </a:ln>
                      </wps:spPr>
                      <wps:txbx>
                        <w:txbxContent>
                          <w:p w:rsidR="00171E42" w:rsidRDefault="00171E42">
                            <w:pPr>
                              <w:spacing w:line="240" w:lineRule="exact"/>
                              <w:rPr>
                                <w:rFonts w:ascii="メイリオ" w:eastAsia="メイリオ" w:hAnsi="メイリオ" w:hint="default"/>
                                <w:b/>
                                <w:snapToGrid w:val="0"/>
                                <w:spacing w:val="6"/>
                                <w:sz w:val="14"/>
                              </w:rPr>
                            </w:pPr>
                            <w:r>
                              <w:rPr>
                                <w:rFonts w:ascii="メイリオ" w:eastAsia="メイリオ" w:hAnsi="メイリオ"/>
                                <w:b/>
                                <w:snapToGrid w:val="0"/>
                                <w:spacing w:val="8"/>
                                <w:sz w:val="18"/>
                              </w:rPr>
                              <w:t>指導案のページ数については任意。ただし，各項目については，それぞれ詳しく書くこと。</w:t>
                            </w:r>
                            <w:r>
                              <w:rPr>
                                <w:rFonts w:ascii="メイリオ" w:eastAsia="メイリオ" w:hAnsi="メイリオ"/>
                                <w:b/>
                                <w:snapToGrid w:val="0"/>
                                <w:spacing w:val="6"/>
                                <w:sz w:val="14"/>
                              </w:rPr>
                              <w:t>＊捺印については最後の字の半分位に重ねること。</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53.8pt;margin-top:4.8pt;width:355.8pt;height:35.4pt;z-index:2517038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" fillcolor="#cff" strokecolor="navy" strokeweight=".4mm">
                <v:textbox inset="2mm,2mm,2mm,2mm">
                  <w:txbxContent>
                    <w:p w:rsidR="00171E42" w:rsidRDefault="00171E42">
                      <w:pPr>
                        <w:spacing w:line="240" w:lineRule="exact"/>
                        <w:rPr>
                          <w:rFonts w:ascii="メイリオ" w:eastAsia="メイリオ" w:hAnsi="メイリオ" w:hint="default"/>
                          <w:b/>
                          <w:snapToGrid w:val="0"/>
                          <w:spacing w:val="6"/>
                          <w:sz w:val="14"/>
                        </w:rPr>
                      </w:pPr>
                      <w:r>
                        <w:rPr>
                          <w:rFonts w:ascii="メイリオ" w:eastAsia="メイリオ" w:hAnsi="メイリオ"/>
                          <w:b/>
                          <w:snapToGrid w:val="0"/>
                          <w:spacing w:val="8"/>
                          <w:sz w:val="18"/>
                        </w:rPr>
                        <w:t>指導案のページ数については任意。ただし，各項目については，それぞれ詳しく書くこと。</w:t>
                      </w:r>
                      <w:r>
                        <w:rPr>
                          <w:rFonts w:ascii="メイリオ" w:eastAsia="メイリオ" w:hAnsi="メイリオ"/>
                          <w:b/>
                          <w:snapToGrid w:val="0"/>
                          <w:spacing w:val="6"/>
                          <w:sz w:val="14"/>
                        </w:rPr>
                        <w:t>＊捺印については最後の字の半分位に重ねること。</w:t>
                      </w:r>
                    </w:p>
                  </w:txbxContent>
                </v:textbox>
                <w10:wrap type="square" anchorx="margin"/>
              </v:shape>
            </w:pict>
          </mc:Fallback>
        </mc:AlternateContent>
      </w:r>
    </w:p>
    <w:p w:rsidR="00171E42" w:rsidRDefault="00171E42">
      <w:pPr>
        <w:spacing w:line="264" w:lineRule="exact"/>
        <w:rPr>
          <w:rFonts w:hint="default"/>
        </w:rPr>
      </w:pPr>
      <w:r>
        <w:rPr>
          <w:rFonts w:ascii="ＭＳ ゴシック" w:eastAsia="ＭＳ ゴシック" w:hAnsi="ＭＳ ゴシック"/>
        </w:rPr>
        <w:t>１</w:t>
      </w:r>
      <w:r>
        <w:rPr>
          <w:rFonts w:ascii="ＭＳ ゴシック" w:eastAsia="ＭＳ ゴシック" w:hAnsi="ＭＳ ゴシック"/>
          <w:spacing w:val="-1"/>
        </w:rPr>
        <w:t xml:space="preserve"> </w:t>
      </w:r>
      <w:r>
        <w:rPr>
          <w:rFonts w:ascii="ＭＳ ゴシック" w:eastAsia="ＭＳ ゴシック" w:hAnsi="ＭＳ ゴシック"/>
        </w:rPr>
        <w:t xml:space="preserve">単元名　　　　</w:t>
      </w:r>
      <w:r>
        <w:rPr>
          <w:rFonts w:ascii="ＭＳ 明朝" w:hAnsi="ＭＳ 明朝"/>
        </w:rPr>
        <w:t>ひきざん</w:t>
      </w:r>
    </w:p>
    <w:p w:rsidR="00171E42" w:rsidRDefault="00171E42">
      <w:pPr>
        <w:spacing w:line="264" w:lineRule="exact"/>
        <w:rPr>
          <w:rFonts w:hint="default"/>
        </w:rPr>
      </w:pPr>
      <w:r>
        <w:rPr>
          <w:rFonts w:ascii="ＭＳ 明朝" w:hAnsi="ＭＳ 明朝"/>
          <w:spacing w:val="-1"/>
        </w:rPr>
        <w:t xml:space="preserve"> </w:t>
      </w:r>
    </w:p>
    <w:p w:rsidR="00171E42" w:rsidRDefault="00B279FA">
      <w:pPr>
        <w:spacing w:line="264" w:lineRule="exact"/>
        <w:rPr>
          <w:rFonts w:hint="default"/>
        </w:rPr>
      </w:pPr>
      <w:r>
        <w:rPr>
          <w:rFonts w:ascii="ＭＳ 明朝" w:hAnsi="ＭＳ 明朝"/>
          <w:noProof/>
          <w:snapToGrid w:val="0"/>
          <w:spacing w:val="1"/>
        </w:rPr>
        <mc:AlternateContent>
          <mc:Choice Requires="wps">
            <w:drawing>
              <wp:anchor distT="0" distB="0" distL="72000" distR="72000" simplePos="0" relativeHeight="251653632" behindDoc="0" locked="0" layoutInCell="1" allowOverlap="1">
                <wp:simplePos x="0" y="0"/>
                <wp:positionH relativeFrom="page">
                  <wp:posOffset>4660900</wp:posOffset>
                </wp:positionH>
                <wp:positionV relativeFrom="paragraph">
                  <wp:posOffset>38100</wp:posOffset>
                </wp:positionV>
                <wp:extent cx="2640330" cy="411480"/>
                <wp:effectExtent l="0" t="0" r="26670" b="2667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411480"/>
                        </a:xfrm>
                        <a:prstGeom prst="rect">
                          <a:avLst/>
                        </a:prstGeom>
                        <a:solidFill>
                          <a:srgbClr val="CCFFFF"/>
                        </a:solidFill>
                        <a:ln w="14400">
                          <a:solidFill>
                            <a:srgbClr val="000080"/>
                          </a:solidFill>
                          <a:miter lim="800000"/>
                          <a:headEnd/>
                          <a:tailEnd/>
                        </a:ln>
                      </wps:spPr>
                      <wps:txbx>
                        <w:txbxContent>
                          <w:p w:rsidR="00171E42" w:rsidRDefault="00171E42">
                            <w:pPr>
                              <w:spacing w:line="240" w:lineRule="exact"/>
                              <w:rPr>
                                <w:rFonts w:ascii="メイリオ" w:eastAsia="メイリオ" w:hAnsi="メイリオ" w:hint="default"/>
                                <w:b/>
                                <w:snapToGrid w:val="0"/>
                                <w:spacing w:val="8"/>
                                <w:sz w:val="18"/>
                              </w:rPr>
                            </w:pPr>
                            <w:r>
                              <w:rPr>
                                <w:rFonts w:ascii="ＭＳ ゴシック" w:eastAsia="ＭＳ ゴシック" w:hAnsi="ＭＳ ゴシック"/>
                                <w:b/>
                                <w:snapToGrid w:val="0"/>
                                <w:spacing w:val="8"/>
                                <w:sz w:val="18"/>
                              </w:rPr>
                              <w:t>「</w:t>
                            </w:r>
                            <w:r>
                              <w:rPr>
                                <w:rFonts w:ascii="メイリオ" w:eastAsia="メイリオ" w:hAnsi="メイリオ"/>
                                <w:b/>
                                <w:snapToGrid w:val="0"/>
                                <w:spacing w:val="8"/>
                                <w:sz w:val="18"/>
                              </w:rPr>
                              <w:t>２</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単元について」は，左に示す</w:t>
                            </w:r>
                            <w:r>
                              <w:rPr>
                                <w:rFonts w:ascii="メイリオ" w:eastAsia="メイリオ" w:hAnsi="メイリオ"/>
                                <w:snapToGrid w:val="0"/>
                                <w:color w:val="000099"/>
                                <w:spacing w:val="8"/>
                                <w:sz w:val="18"/>
                              </w:rPr>
                              <w:t>＊１～４</w:t>
                            </w:r>
                            <w:r>
                              <w:rPr>
                                <w:rFonts w:ascii="メイリオ" w:eastAsia="メイリオ" w:hAnsi="メイリオ"/>
                                <w:b/>
                                <w:snapToGrid w:val="0"/>
                                <w:spacing w:val="8"/>
                                <w:sz w:val="18"/>
                              </w:rPr>
                              <w:t>の内容を必ず盛り込むこと。</w:t>
                            </w:r>
                          </w:p>
                        </w:txbxContent>
                      </wps:txbx>
                      <wps:bodyPr rot="0" vert="horz" wrap="square" lIns="72000" tIns="50400" rIns="72000" bIns="50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67pt;margin-top:3pt;width:207.9pt;height:32.4pt;z-index:251653632;visibility:visible;mso-wrap-style:square;mso-width-percent:0;mso-height-percent:0;mso-wrap-distance-left:2mm;mso-wrap-distance-top:0;mso-wrap-distance-right:2mm;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" fillcolor="#cff" strokecolor="navy" strokeweight=".4mm">
                <v:textbox inset="2mm,1.4mm,2mm,1.4mm">
                  <w:txbxContent>
                    <w:p w:rsidR="00171E42" w:rsidRDefault="00171E42">
                      <w:pPr>
                        <w:spacing w:line="240" w:lineRule="exact"/>
                        <w:rPr>
                          <w:rFonts w:ascii="メイリオ" w:eastAsia="メイリオ" w:hAnsi="メイリオ" w:hint="default"/>
                          <w:b/>
                          <w:snapToGrid w:val="0"/>
                          <w:spacing w:val="8"/>
                          <w:sz w:val="18"/>
                        </w:rPr>
                      </w:pPr>
                      <w:r>
                        <w:rPr>
                          <w:rFonts w:ascii="ＭＳ ゴシック" w:eastAsia="ＭＳ ゴシック" w:hAnsi="ＭＳ ゴシック"/>
                          <w:b/>
                          <w:snapToGrid w:val="0"/>
                          <w:spacing w:val="8"/>
                          <w:sz w:val="18"/>
                        </w:rPr>
                        <w:t>「</w:t>
                      </w:r>
                      <w:r>
                        <w:rPr>
                          <w:rFonts w:ascii="メイリオ" w:eastAsia="メイリオ" w:hAnsi="メイリオ"/>
                          <w:b/>
                          <w:snapToGrid w:val="0"/>
                          <w:spacing w:val="8"/>
                          <w:sz w:val="18"/>
                        </w:rPr>
                        <w:t>２</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単元について」は，左に示す</w:t>
                      </w:r>
                      <w:r>
                        <w:rPr>
                          <w:rFonts w:ascii="メイリオ" w:eastAsia="メイリオ" w:hAnsi="メイリオ"/>
                          <w:snapToGrid w:val="0"/>
                          <w:color w:val="000099"/>
                          <w:spacing w:val="8"/>
                          <w:sz w:val="18"/>
                        </w:rPr>
                        <w:t>＊１～４</w:t>
                      </w:r>
                      <w:r>
                        <w:rPr>
                          <w:rFonts w:ascii="メイリオ" w:eastAsia="メイリオ" w:hAnsi="メイリオ"/>
                          <w:b/>
                          <w:snapToGrid w:val="0"/>
                          <w:spacing w:val="8"/>
                          <w:sz w:val="18"/>
                        </w:rPr>
                        <w:t>の内容を必ず盛り込むこと。</w:t>
                      </w:r>
                    </w:p>
                  </w:txbxContent>
                </v:textbox>
                <w10:wrap type="square" anchorx="page"/>
              </v:shape>
            </w:pict>
          </mc:Fallback>
        </mc:AlternateContent>
      </w:r>
      <w:r w:rsidR="00171E42">
        <w:rPr>
          <w:rFonts w:ascii="ＭＳ ゴシック" w:eastAsia="ＭＳ ゴシック" w:hAnsi="ＭＳ ゴシック"/>
        </w:rPr>
        <w:t>２</w:t>
      </w:r>
      <w:r w:rsidR="00171E42">
        <w:rPr>
          <w:rFonts w:ascii="ＭＳ ゴシック" w:eastAsia="ＭＳ ゴシック" w:hAnsi="ＭＳ ゴシック"/>
          <w:spacing w:val="-1"/>
        </w:rPr>
        <w:t xml:space="preserve"> </w:t>
      </w:r>
      <w:r w:rsidR="00171E42">
        <w:rPr>
          <w:rFonts w:ascii="ＭＳ ゴシック" w:eastAsia="ＭＳ ゴシック" w:hAnsi="ＭＳ ゴシック"/>
        </w:rPr>
        <w:t>単元について</w:t>
      </w:r>
      <w:r w:rsidR="00171E42">
        <w:rPr>
          <w:rFonts w:ascii="ＭＳ 明朝" w:hAnsi="ＭＳ 明朝"/>
        </w:rPr>
        <w:t xml:space="preserve">　</w:t>
      </w:r>
    </w:p>
    <w:p w:rsidR="00171E42" w:rsidRDefault="00171E42">
      <w:pPr>
        <w:spacing w:line="264" w:lineRule="exact"/>
        <w:rPr>
          <w:rFonts w:hint="default"/>
        </w:rPr>
      </w:pPr>
      <w:r>
        <w:rPr>
          <w:rFonts w:ascii="ＭＳ 明朝" w:hAnsi="ＭＳ 明朝"/>
          <w:sz w:val="18"/>
        </w:rPr>
        <w:t xml:space="preserve">　</w:t>
      </w:r>
      <w:r>
        <w:rPr>
          <w:rFonts w:ascii="メイリオ" w:eastAsia="メイリオ" w:hAnsi="メイリオ"/>
          <w:color w:val="000099"/>
          <w:sz w:val="18"/>
        </w:rPr>
        <w:t>＊１　児童のこの学習までに至る学習状況の実態と指導のねらい</w:t>
      </w:r>
    </w:p>
    <w:p w:rsidR="00171E42" w:rsidRDefault="00171E42">
      <w:pPr>
        <w:spacing w:line="264" w:lineRule="exact"/>
        <w:rPr>
          <w:rFonts w:hint="default"/>
        </w:rPr>
      </w:pPr>
      <w:r>
        <w:rPr>
          <w:rFonts w:ascii="メイリオ" w:eastAsia="メイリオ" w:hAnsi="メイリオ"/>
          <w:color w:val="000099"/>
          <w:sz w:val="18"/>
        </w:rPr>
        <w:t xml:space="preserve">　＊２　単元内容の系統（他単元や他学年とのつながり）</w:t>
      </w:r>
    </w:p>
    <w:p w:rsidR="00171E42" w:rsidRDefault="00171E42">
      <w:pPr>
        <w:spacing w:line="264" w:lineRule="exact"/>
        <w:rPr>
          <w:rFonts w:hint="default"/>
        </w:rPr>
      </w:pPr>
      <w:r>
        <w:rPr>
          <w:rFonts w:ascii="メイリオ" w:eastAsia="メイリオ" w:hAnsi="メイリオ"/>
          <w:color w:val="000099"/>
          <w:sz w:val="18"/>
        </w:rPr>
        <w:t xml:space="preserve">　＊３　単元の考察（単元の概要と教材観，単元における学習活動の柱となる数学的活動の概要）</w:t>
      </w:r>
    </w:p>
    <w:p w:rsidR="00171E42" w:rsidRDefault="00B279FA">
      <w:pPr>
        <w:spacing w:line="264" w:lineRule="exact"/>
        <w:ind w:left="528" w:hanging="528"/>
        <w:rPr>
          <w:rFonts w:hint="default"/>
        </w:rPr>
      </w:pPr>
      <w:r>
        <w:rPr>
          <w:rFonts w:ascii="ＭＳ 明朝" w:hAnsi="ＭＳ 明朝"/>
          <w:noProof/>
          <w:snapToGrid w:val="0"/>
          <w:spacing w:val="1"/>
        </w:rPr>
        <mc:AlternateContent>
          <mc:Choice Requires="wps">
            <w:drawing>
              <wp:anchor distT="0" distB="0" distL="72000" distR="72000" simplePos="0" relativeHeight="251656704" behindDoc="0" locked="0" layoutInCell="1" allowOverlap="1">
                <wp:simplePos x="0" y="0"/>
                <wp:positionH relativeFrom="margin">
                  <wp:posOffset>2715260</wp:posOffset>
                </wp:positionH>
                <wp:positionV relativeFrom="paragraph">
                  <wp:posOffset>175260</wp:posOffset>
                </wp:positionV>
                <wp:extent cx="3788410" cy="392430"/>
                <wp:effectExtent l="0" t="0" r="21590" b="26670"/>
                <wp:wrapSquare wrapText="bothSides"/>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392430"/>
                        </a:xfrm>
                        <a:prstGeom prst="rect">
                          <a:avLst/>
                        </a:prstGeom>
                        <a:solidFill>
                          <a:srgbClr val="CCFFFF"/>
                        </a:solidFill>
                        <a:ln w="14400">
                          <a:solidFill>
                            <a:srgbClr val="000080"/>
                          </a:solidFill>
                          <a:miter lim="800000"/>
                          <a:headEnd/>
                          <a:tailEnd/>
                        </a:ln>
                      </wps:spPr>
                      <wps:txbx>
                        <w:txbxContent>
                          <w:p w:rsidR="00171E42" w:rsidRDefault="00171E42">
                            <w:pPr>
                              <w:spacing w:line="240" w:lineRule="exact"/>
                              <w:rPr>
                                <w:rFonts w:ascii="メイリオ" w:eastAsia="メイリオ" w:hAnsi="メイリオ" w:hint="default"/>
                                <w:b/>
                                <w:snapToGrid w:val="0"/>
                                <w:spacing w:val="8"/>
                                <w:sz w:val="18"/>
                              </w:rPr>
                            </w:pPr>
                            <w:r>
                              <w:rPr>
                                <w:rFonts w:ascii="メイリオ" w:eastAsia="メイリオ" w:hAnsi="メイリオ"/>
                                <w:snapToGrid w:val="0"/>
                                <w:color w:val="000099"/>
                                <w:spacing w:val="8"/>
                                <w:sz w:val="18"/>
                              </w:rPr>
                              <w:t>＊３</w:t>
                            </w:r>
                            <w:r>
                              <w:rPr>
                                <w:rFonts w:ascii="メイリオ" w:eastAsia="メイリオ" w:hAnsi="メイリオ"/>
                                <w:b/>
                                <w:snapToGrid w:val="0"/>
                                <w:color w:val="FF0000"/>
                                <w:spacing w:val="8"/>
                                <w:sz w:val="18"/>
                              </w:rPr>
                              <w:t>，</w:t>
                            </w:r>
                            <w:r>
                              <w:rPr>
                                <w:rFonts w:ascii="メイリオ" w:eastAsia="メイリオ" w:hAnsi="メイリオ"/>
                                <w:snapToGrid w:val="0"/>
                                <w:color w:val="000099"/>
                                <w:spacing w:val="8"/>
                                <w:sz w:val="18"/>
                              </w:rPr>
                              <w:t>＊４</w:t>
                            </w:r>
                            <w:r>
                              <w:rPr>
                                <w:rFonts w:ascii="メイリオ" w:eastAsia="メイリオ" w:hAnsi="メイリオ"/>
                                <w:b/>
                                <w:snapToGrid w:val="0"/>
                                <w:spacing w:val="8"/>
                                <w:sz w:val="18"/>
                              </w:rPr>
                              <w:t>の数学的活動については，学習指導要領解説算数編の「各学年の内容」における数学的活動の内容を熟読すること。</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13.8pt;margin-top:13.8pt;width:298.3pt;height:30.9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" fillcolor="#cff" strokecolor="navy" strokeweight=".4mm">
                <v:textbox inset="2mm,1mm,2mm,1mm">
                  <w:txbxContent>
                    <w:p w:rsidR="00171E42" w:rsidRDefault="00171E42">
                      <w:pPr>
                        <w:spacing w:line="240" w:lineRule="exact"/>
                        <w:rPr>
                          <w:rFonts w:ascii="メイリオ" w:eastAsia="メイリオ" w:hAnsi="メイリオ" w:hint="default"/>
                          <w:b/>
                          <w:snapToGrid w:val="0"/>
                          <w:spacing w:val="8"/>
                          <w:sz w:val="18"/>
                        </w:rPr>
                      </w:pPr>
                      <w:r>
                        <w:rPr>
                          <w:rFonts w:ascii="メイリオ" w:eastAsia="メイリオ" w:hAnsi="メイリオ"/>
                          <w:snapToGrid w:val="0"/>
                          <w:color w:val="000099"/>
                          <w:spacing w:val="8"/>
                          <w:sz w:val="18"/>
                        </w:rPr>
                        <w:t>＊３</w:t>
                      </w:r>
                      <w:r>
                        <w:rPr>
                          <w:rFonts w:ascii="メイリオ" w:eastAsia="メイリオ" w:hAnsi="メイリオ"/>
                          <w:b/>
                          <w:snapToGrid w:val="0"/>
                          <w:color w:val="FF0000"/>
                          <w:spacing w:val="8"/>
                          <w:sz w:val="18"/>
                        </w:rPr>
                        <w:t>，</w:t>
                      </w:r>
                      <w:r>
                        <w:rPr>
                          <w:rFonts w:ascii="メイリオ" w:eastAsia="メイリオ" w:hAnsi="メイリオ"/>
                          <w:snapToGrid w:val="0"/>
                          <w:color w:val="000099"/>
                          <w:spacing w:val="8"/>
                          <w:sz w:val="18"/>
                        </w:rPr>
                        <w:t>＊４</w:t>
                      </w:r>
                      <w:r>
                        <w:rPr>
                          <w:rFonts w:ascii="メイリオ" w:eastAsia="メイリオ" w:hAnsi="メイリオ"/>
                          <w:b/>
                          <w:snapToGrid w:val="0"/>
                          <w:spacing w:val="8"/>
                          <w:sz w:val="18"/>
                        </w:rPr>
                        <w:t>の数学的活動については，学習指導要領解説算数編の「各学年の内容」における数学的活動の内容を熟読すること。</w:t>
                      </w:r>
                    </w:p>
                  </w:txbxContent>
                </v:textbox>
                <w10:wrap type="square" anchorx="margin"/>
              </v:shape>
            </w:pict>
          </mc:Fallback>
        </mc:AlternateContent>
      </w:r>
      <w:r w:rsidR="00171E42">
        <w:rPr>
          <w:rFonts w:ascii="メイリオ" w:eastAsia="メイリオ" w:hAnsi="メイリオ"/>
          <w:color w:val="000099"/>
          <w:sz w:val="18"/>
        </w:rPr>
        <w:t xml:space="preserve">　＊４　</w:t>
      </w:r>
      <w:r w:rsidR="00171E42">
        <w:rPr>
          <w:rFonts w:ascii="メイリオ" w:eastAsia="メイリオ" w:hAnsi="メイリオ"/>
          <w:color w:val="000099"/>
          <w:spacing w:val="-5"/>
          <w:sz w:val="18"/>
        </w:rPr>
        <w:t>本時の考察（本時の概要と教材観，本時の目標に迫るための児童の実態に応じた取り組ませたい数学的活動や本時における目指す児童の姿</w:t>
      </w:r>
      <w:r w:rsidR="00171E42">
        <w:rPr>
          <w:rFonts w:ascii="メイリオ" w:eastAsia="メイリオ" w:hAnsi="メイリオ"/>
          <w:color w:val="000099"/>
          <w:sz w:val="18"/>
        </w:rPr>
        <w:t>）</w:t>
      </w:r>
    </w:p>
    <w:p w:rsidR="00171E42" w:rsidRDefault="00171E42">
      <w:pPr>
        <w:spacing w:line="264" w:lineRule="exact"/>
        <w:rPr>
          <w:rFonts w:hint="default"/>
        </w:rPr>
      </w:pPr>
    </w:p>
    <w:p w:rsidR="00171E42" w:rsidRDefault="00171E42">
      <w:pPr>
        <w:spacing w:line="264" w:lineRule="exact"/>
        <w:rPr>
          <w:rFonts w:hint="default"/>
        </w:rPr>
      </w:pPr>
      <w:r>
        <w:rPr>
          <w:rFonts w:ascii="ＭＳ ゴシック" w:eastAsia="ＭＳ ゴシック" w:hAnsi="ＭＳ ゴシック"/>
        </w:rPr>
        <w:t>３</w:t>
      </w:r>
      <w:r>
        <w:rPr>
          <w:rFonts w:ascii="ＭＳ ゴシック" w:eastAsia="ＭＳ ゴシック" w:hAnsi="ＭＳ ゴシック"/>
          <w:spacing w:val="-1"/>
        </w:rPr>
        <w:t xml:space="preserve"> </w:t>
      </w:r>
      <w:r>
        <w:rPr>
          <w:rFonts w:ascii="ＭＳ ゴシック" w:eastAsia="ＭＳ ゴシック" w:hAnsi="ＭＳ ゴシック"/>
        </w:rPr>
        <w:t>単元の目標</w:t>
      </w:r>
    </w:p>
    <w:p w:rsidR="00171E42" w:rsidRDefault="00171E42">
      <w:pPr>
        <w:spacing w:line="264" w:lineRule="exact"/>
        <w:rPr>
          <w:rFonts w:hint="default"/>
        </w:rPr>
      </w:pPr>
      <w:r>
        <w:t xml:space="preserve">　（十何）－（１位数）で，繰り下がりのある場合の計算の仕方を理解し計算することができる。</w:t>
      </w:r>
    </w:p>
    <w:p w:rsidR="00171E42" w:rsidRDefault="00171E42">
      <w:pPr>
        <w:spacing w:line="264" w:lineRule="exact"/>
        <w:rPr>
          <w:rFonts w:hint="default"/>
        </w:rPr>
      </w:pPr>
      <w:r>
        <w:rPr>
          <w:rFonts w:ascii="ＭＳ 明朝" w:hAnsi="ＭＳ 明朝"/>
          <w:sz w:val="18"/>
        </w:rPr>
        <w:t xml:space="preserve">　</w:t>
      </w:r>
      <w:r>
        <w:rPr>
          <w:rFonts w:ascii="メイリオ" w:eastAsia="メイリオ" w:hAnsi="メイリオ"/>
          <w:color w:val="000099"/>
          <w:sz w:val="18"/>
        </w:rPr>
        <w:t xml:space="preserve">＊目標は，「おおむね満足できる」状祝（Ｂ）として設定する。 </w:t>
      </w:r>
    </w:p>
    <w:p w:rsidR="00171E42" w:rsidRDefault="00B279FA">
      <w:pPr>
        <w:spacing w:line="264" w:lineRule="exact"/>
        <w:ind w:left="528" w:hanging="528"/>
        <w:rPr>
          <w:rFonts w:hint="default"/>
        </w:rPr>
      </w:pPr>
      <w:r>
        <w:rPr>
          <w:rFonts w:ascii="ＭＳ 明朝" w:hAnsi="ＭＳ 明朝"/>
          <w:noProof/>
          <w:snapToGrid w:val="0"/>
          <w:spacing w:val="1"/>
        </w:rPr>
        <mc:AlternateContent>
          <mc:Choice Requires="wps">
            <w:drawing>
              <wp:anchor distT="0" distB="0" distL="72000" distR="72000" simplePos="0" relativeHeight="251657728" behindDoc="0" locked="0" layoutInCell="1" allowOverlap="1">
                <wp:simplePos x="0" y="0"/>
                <wp:positionH relativeFrom="margin">
                  <wp:posOffset>1268730</wp:posOffset>
                </wp:positionH>
                <wp:positionV relativeFrom="paragraph">
                  <wp:posOffset>289560</wp:posOffset>
                </wp:positionV>
                <wp:extent cx="5234940" cy="731520"/>
                <wp:effectExtent l="0" t="0" r="22860" b="114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731520"/>
                        </a:xfrm>
                        <a:prstGeom prst="rect">
                          <a:avLst/>
                        </a:prstGeom>
                        <a:solidFill>
                          <a:srgbClr val="CCFFFF"/>
                        </a:solidFill>
                        <a:ln w="14400">
                          <a:solidFill>
                            <a:srgbClr val="000080"/>
                          </a:solidFill>
                          <a:miter lim="800000"/>
                          <a:headEnd/>
                          <a:tailEnd/>
                        </a:ln>
                      </wps:spPr>
                      <wps:txbx>
                        <w:txbxContent>
                          <w:p w:rsidR="00171E42" w:rsidRDefault="00171E42">
                            <w:pPr>
                              <w:spacing w:line="240" w:lineRule="exact"/>
                              <w:rPr>
                                <w:rFonts w:hint="default"/>
                                <w:snapToGrid w:val="0"/>
                                <w:spacing w:val="5"/>
                                <w:sz w:val="10"/>
                              </w:rPr>
                            </w:pPr>
                            <w:r>
                              <w:rPr>
                                <w:rFonts w:ascii="メイリオ" w:eastAsia="メイリオ" w:hAnsi="メイリオ"/>
                                <w:b/>
                                <w:snapToGrid w:val="0"/>
                                <w:spacing w:val="8"/>
                                <w:sz w:val="18"/>
                              </w:rPr>
                              <w:t>「３</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単元の目標」の文末は，児童を主語として「～できる」と書くこと。</w:t>
                            </w:r>
                          </w:p>
                          <w:p w:rsidR="00171E42" w:rsidRDefault="00171E42">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「４</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単元の評価規準」では，「知識・技能」の文末を「～している」「～できる」として，評価規準を作成すること。また，「思考・判断・表現」，「主体的に学習に取り組む態度」の文末を「～している」として，評価規準を作成すること。</w:t>
                            </w:r>
                          </w:p>
                        </w:txbxContent>
                      </wps:txbx>
                      <wps:bodyPr rot="0" vert="horz" wrap="square" lIns="72000" tIns="50400" rIns="72000" bIns="49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99.9pt;margin-top:22.8pt;width:412.2pt;height:57.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" fillcolor="#cff" strokecolor="navy" strokeweight=".4mm">
                <v:textbox inset="2mm,1.4mm,2mm,1.375mm">
                  <w:txbxContent>
                    <w:p w:rsidR="00171E42" w:rsidRDefault="00171E42">
                      <w:pPr>
                        <w:spacing w:line="240" w:lineRule="exact"/>
                        <w:rPr>
                          <w:rFonts w:hint="default"/>
                          <w:snapToGrid w:val="0"/>
                          <w:spacing w:val="5"/>
                          <w:sz w:val="10"/>
                        </w:rPr>
                      </w:pPr>
                      <w:r>
                        <w:rPr>
                          <w:rFonts w:ascii="メイリオ" w:eastAsia="メイリオ" w:hAnsi="メイリオ"/>
                          <w:b/>
                          <w:snapToGrid w:val="0"/>
                          <w:spacing w:val="8"/>
                          <w:sz w:val="18"/>
                        </w:rPr>
                        <w:t>「３</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単元の目標」の文末は，児童を主語として「～できる」と書くこと。</w:t>
                      </w:r>
                    </w:p>
                    <w:p w:rsidR="00171E42" w:rsidRDefault="00171E42">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「４</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単元の評価規準」では，「知識・技能」の文末を「～している」「～できる」として，評価規準を作成すること。また，「思考・判断・表現」，「主体的に学習に取り組む態度」の文末を「～している」として，評価規準を作成すること。</w:t>
                      </w:r>
                    </w:p>
                  </w:txbxContent>
                </v:textbox>
                <w10:wrap type="square" anchorx="margin"/>
              </v:shape>
            </w:pict>
          </mc:Fallback>
        </mc:AlternateContent>
      </w:r>
      <w:r w:rsidR="00171E42">
        <w:rPr>
          <w:rFonts w:ascii="メイリオ" w:eastAsia="メイリオ" w:hAnsi="メイリオ"/>
          <w:color w:val="000099"/>
          <w:sz w:val="18"/>
        </w:rPr>
        <w:t xml:space="preserve">　＊学習指導要領に示された教科等目標を確認し，学年の目標を分析した上で，</w:t>
      </w:r>
      <w:r w:rsidR="00171E42">
        <w:rPr>
          <w:rFonts w:ascii="メイリオ" w:eastAsia="メイリオ" w:hAnsi="メイリオ"/>
          <w:color w:val="000099"/>
          <w:spacing w:val="4"/>
          <w:sz w:val="18"/>
        </w:rPr>
        <w:t>学年別の評価の観点の趣旨を踏</w:t>
      </w:r>
      <w:r w:rsidR="00171E42">
        <w:rPr>
          <w:rFonts w:ascii="メイリオ" w:eastAsia="メイリオ" w:hAnsi="メイリオ"/>
          <w:color w:val="000099"/>
          <w:sz w:val="18"/>
        </w:rPr>
        <w:t>まえること。</w:t>
      </w:r>
    </w:p>
    <w:p w:rsidR="00171E42" w:rsidRDefault="00171E42">
      <w:pPr>
        <w:spacing w:line="264" w:lineRule="exact"/>
        <w:rPr>
          <w:rFonts w:hint="default"/>
        </w:rPr>
      </w:pPr>
    </w:p>
    <w:p w:rsidR="00171E42" w:rsidRDefault="00171E42">
      <w:pPr>
        <w:spacing w:line="264" w:lineRule="exact"/>
        <w:rPr>
          <w:rFonts w:hint="default"/>
        </w:rPr>
      </w:pPr>
    </w:p>
    <w:p w:rsidR="00171E42" w:rsidRDefault="00171E42">
      <w:pPr>
        <w:spacing w:line="264" w:lineRule="exact"/>
        <w:rPr>
          <w:rFonts w:hint="default"/>
        </w:rPr>
      </w:pPr>
    </w:p>
    <w:p w:rsidR="00171E42" w:rsidRDefault="00171E42">
      <w:pPr>
        <w:spacing w:line="264" w:lineRule="exact"/>
        <w:rPr>
          <w:rFonts w:hint="default"/>
        </w:rPr>
      </w:pPr>
    </w:p>
    <w:p w:rsidR="00171E42" w:rsidRDefault="00171E42">
      <w:pPr>
        <w:spacing w:line="264" w:lineRule="exact"/>
        <w:rPr>
          <w:rFonts w:hint="default"/>
        </w:rPr>
      </w:pPr>
      <w:r>
        <w:rPr>
          <w:rFonts w:ascii="ＭＳ ゴシック" w:eastAsia="ＭＳ ゴシック" w:hAnsi="ＭＳ ゴシック"/>
        </w:rPr>
        <w:t>４</w:t>
      </w:r>
      <w:r>
        <w:rPr>
          <w:rFonts w:ascii="ＭＳ ゴシック" w:eastAsia="ＭＳ ゴシック" w:hAnsi="ＭＳ ゴシック"/>
          <w:spacing w:val="-1"/>
        </w:rPr>
        <w:t xml:space="preserve"> </w:t>
      </w:r>
      <w:r>
        <w:rPr>
          <w:rFonts w:ascii="ＭＳ ゴシック" w:eastAsia="ＭＳ ゴシック" w:hAnsi="ＭＳ ゴシック"/>
        </w:rPr>
        <w:t>単元の評価規準</w:t>
      </w:r>
    </w:p>
    <w:tbl>
      <w:tblPr>
        <w:tblW w:w="0" w:type="auto"/>
        <w:tblInd w:w="174" w:type="dxa"/>
        <w:tblLayout w:type="fixed"/>
        <w:tblCellMar>
          <w:left w:w="0" w:type="dxa"/>
          <w:right w:w="0" w:type="dxa"/>
        </w:tblCellMar>
        <w:tblLook w:val="0000" w:firstRow="0" w:lastRow="0" w:firstColumn="0" w:lastColumn="0" w:noHBand="0" w:noVBand="0"/>
      </w:tblPr>
      <w:tblGrid>
        <w:gridCol w:w="2961"/>
        <w:gridCol w:w="3019"/>
        <w:gridCol w:w="2964"/>
      </w:tblGrid>
      <w:tr w:rsidR="00171E42" w:rsidTr="00452E50">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jc w:val="center"/>
              <w:rPr>
                <w:rFonts w:hint="default"/>
              </w:rPr>
            </w:pPr>
            <w:r>
              <w:t>知識・技能</w:t>
            </w:r>
          </w:p>
        </w:tc>
        <w:tc>
          <w:tcPr>
            <w:tcW w:w="30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jc w:val="center"/>
              <w:rPr>
                <w:rFonts w:hint="default"/>
              </w:rPr>
            </w:pPr>
            <w:r>
              <w:t>思考・判断・表現</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jc w:val="center"/>
              <w:rPr>
                <w:rFonts w:hint="default"/>
              </w:rPr>
            </w:pPr>
            <w:r>
              <w:t>主体的に学習に取り組む態度</w:t>
            </w:r>
          </w:p>
        </w:tc>
      </w:tr>
      <w:tr w:rsidR="00171E42" w:rsidTr="00452E50">
        <w:tc>
          <w:tcPr>
            <w:tcW w:w="29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rPr>
                <w:rFonts w:hint="default"/>
              </w:rPr>
            </w:pPr>
            <w:r>
              <w:rPr>
                <w:rFonts w:ascii="ＭＳ 明朝" w:hAnsi="ＭＳ 明朝"/>
                <w:spacing w:val="-1"/>
              </w:rPr>
              <w:t xml:space="preserve"> </w:t>
            </w:r>
            <w:r>
              <w:rPr>
                <w:rFonts w:ascii="ＭＳ 明朝" w:hAnsi="ＭＳ 明朝"/>
              </w:rPr>
              <w:t>(十何)－(１位数)で，繰り下がりのあるひき算の計算の仕方を概ね理解し，</w:t>
            </w:r>
            <w:r>
              <w:rPr>
                <w:rFonts w:ascii="ＭＳ 明朝" w:hAnsi="ＭＳ 明朝"/>
                <w:spacing w:val="-1"/>
              </w:rPr>
              <w:t xml:space="preserve"> </w:t>
            </w:r>
            <w:r>
              <w:rPr>
                <w:rFonts w:ascii="ＭＳ 明朝" w:hAnsi="ＭＳ 明朝"/>
              </w:rPr>
              <w:t>(十何)－(１位数)で，繰り下がりのあるひき算ができる。</w:t>
            </w:r>
          </w:p>
        </w:tc>
        <w:tc>
          <w:tcPr>
            <w:tcW w:w="30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rPr>
                <w:rFonts w:hint="default"/>
              </w:rPr>
            </w:pPr>
            <w:r>
              <w:t xml:space="preserve">　被減数を</w:t>
            </w:r>
            <w:r>
              <w:rPr>
                <w:rFonts w:ascii="ＭＳ Ｐ明朝" w:eastAsia="ＭＳ Ｐ明朝" w:hAnsi="ＭＳ Ｐ明朝"/>
              </w:rPr>
              <w:t>１０</w:t>
            </w:r>
            <w:r>
              <w:t>といくつに分解して，減加法による繰り下がりの考えを見いだしている。</w:t>
            </w:r>
          </w:p>
          <w:p w:rsidR="00171E42" w:rsidRDefault="00171E42">
            <w:pPr>
              <w:rPr>
                <w:rFonts w:hint="default"/>
              </w:rPr>
            </w:pPr>
          </w:p>
          <w:p w:rsidR="00171E42" w:rsidRDefault="00171E42">
            <w:pPr>
              <w:rPr>
                <w:rFonts w:hint="default"/>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rPr>
                <w:rFonts w:hint="default"/>
              </w:rPr>
            </w:pPr>
            <w:r>
              <w:rPr>
                <w:rFonts w:ascii="ＭＳ 明朝" w:hAnsi="ＭＳ 明朝"/>
                <w:sz w:val="20"/>
              </w:rPr>
              <w:t xml:space="preserve">　</w:t>
            </w:r>
            <w:r>
              <w:rPr>
                <w:rFonts w:ascii="ＭＳ 明朝" w:hAnsi="ＭＳ 明朝"/>
              </w:rPr>
              <w:t>繰り下がりのある計算に興味をもち，</w:t>
            </w:r>
            <w:r>
              <w:rPr>
                <w:rFonts w:ascii="ＭＳ Ｐ明朝" w:eastAsia="ＭＳ Ｐ明朝" w:hAnsi="ＭＳ Ｐ明朝"/>
              </w:rPr>
              <w:t>１０</w:t>
            </w:r>
            <w:r>
              <w:rPr>
                <w:rFonts w:ascii="ＭＳ 明朝" w:hAnsi="ＭＳ 明朝"/>
              </w:rPr>
              <w:t>といくつという数のしくみを用いるよさに気付き身近な問題に用いようとしている。</w:t>
            </w:r>
          </w:p>
        </w:tc>
      </w:tr>
    </w:tbl>
    <w:p w:rsidR="00171E42" w:rsidRDefault="00B279FA">
      <w:pPr>
        <w:spacing w:line="264" w:lineRule="exact"/>
        <w:rPr>
          <w:rFonts w:hint="default"/>
        </w:rPr>
      </w:pPr>
      <w:r>
        <w:rPr>
          <w:rFonts w:ascii="ＭＳ 明朝" w:hAnsi="ＭＳ 明朝"/>
          <w:noProof/>
          <w:snapToGrid w:val="0"/>
          <w:spacing w:val="1"/>
        </w:rPr>
        <mc:AlternateContent>
          <mc:Choice Requires="wps">
            <w:drawing>
              <wp:anchor distT="0" distB="0" distL="72000" distR="72000" simplePos="0" relativeHeight="251652608" behindDoc="0" locked="0" layoutInCell="1" allowOverlap="1">
                <wp:simplePos x="0" y="0"/>
                <wp:positionH relativeFrom="margin">
                  <wp:posOffset>1663700</wp:posOffset>
                </wp:positionH>
                <wp:positionV relativeFrom="page">
                  <wp:posOffset>6316980</wp:posOffset>
                </wp:positionV>
                <wp:extent cx="3817620" cy="472440"/>
                <wp:effectExtent l="0" t="0" r="11430" b="2286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472440"/>
                        </a:xfrm>
                        <a:prstGeom prst="rect">
                          <a:avLst/>
                        </a:prstGeom>
                        <a:solidFill>
                          <a:srgbClr val="CCFFFF"/>
                        </a:solidFill>
                        <a:ln w="14400">
                          <a:solidFill>
                            <a:srgbClr val="000080"/>
                          </a:solidFill>
                          <a:miter lim="800000"/>
                          <a:headEnd/>
                          <a:tailEnd/>
                        </a:ln>
                      </wps:spPr>
                      <wps:txbx>
                        <w:txbxContent>
                          <w:p w:rsidR="00171E42" w:rsidRDefault="00171E42">
                            <w:pPr>
                              <w:spacing w:line="288" w:lineRule="exact"/>
                              <w:rPr>
                                <w:rFonts w:ascii="メイリオ" w:eastAsia="メイリオ" w:hAnsi="メイリオ" w:hint="default"/>
                                <w:b/>
                                <w:snapToGrid w:val="0"/>
                                <w:sz w:val="18"/>
                              </w:rPr>
                            </w:pPr>
                            <w:r>
                              <w:rPr>
                                <w:rFonts w:ascii="メイリオ" w:eastAsia="メイリオ" w:hAnsi="メイリオ"/>
                                <w:b/>
                                <w:snapToGrid w:val="0"/>
                                <w:sz w:val="18"/>
                              </w:rPr>
                              <w:t>「５ 単元計画」は，「４　単元の評価規準」に則りそれぞれの単位時間で培う資質・能力を明確にすること。</w:t>
                            </w:r>
                          </w:p>
                        </w:txbxContent>
                      </wps:txbx>
                      <wps:bodyPr rot="0" vert="horz" wrap="square" lIns="72000" tIns="50400" rIns="72000" bIns="49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31pt;margin-top:497.4pt;width:300.6pt;height:37.2pt;z-index:251652608;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" fillcolor="#cff" strokecolor="navy" strokeweight=".4mm">
                <v:textbox inset="2mm,1.4mm,2mm,1.375mm">
                  <w:txbxContent>
                    <w:p w:rsidR="00171E42" w:rsidRDefault="00171E42">
                      <w:pPr>
                        <w:spacing w:line="288" w:lineRule="exact"/>
                        <w:rPr>
                          <w:rFonts w:ascii="メイリオ" w:eastAsia="メイリオ" w:hAnsi="メイリオ" w:hint="default"/>
                          <w:b/>
                          <w:snapToGrid w:val="0"/>
                          <w:sz w:val="18"/>
                        </w:rPr>
                      </w:pPr>
                      <w:r>
                        <w:rPr>
                          <w:rFonts w:ascii="メイリオ" w:eastAsia="メイリオ" w:hAnsi="メイリオ"/>
                          <w:b/>
                          <w:snapToGrid w:val="0"/>
                          <w:sz w:val="18"/>
                        </w:rPr>
                        <w:t>「５ 単元計画」は，「４　単元の評価規準」に則りそれぞれの単位時間で培う資質・能力を明確にすること。</w:t>
                      </w:r>
                    </w:p>
                  </w:txbxContent>
                </v:textbox>
                <w10:wrap type="square" anchorx="margin" anchory="page"/>
              </v:shape>
            </w:pict>
          </mc:Fallback>
        </mc:AlternateContent>
      </w:r>
      <w:r w:rsidR="00171E42">
        <w:rPr>
          <w:rFonts w:ascii="ＭＳ 明朝" w:hAnsi="ＭＳ 明朝"/>
          <w:sz w:val="20"/>
        </w:rPr>
        <w:t xml:space="preserve">     </w:t>
      </w:r>
      <w:r w:rsidR="00171E42">
        <w:rPr>
          <w:spacing w:val="-1"/>
        </w:rPr>
        <w:t xml:space="preserve">                                             </w:t>
      </w:r>
      <w:r w:rsidR="00171E42">
        <w:t xml:space="preserve">　</w:t>
      </w:r>
    </w:p>
    <w:p w:rsidR="00171E42" w:rsidRDefault="00171E42">
      <w:pPr>
        <w:spacing w:line="264" w:lineRule="exact"/>
        <w:rPr>
          <w:rFonts w:hint="default"/>
        </w:rPr>
      </w:pPr>
    </w:p>
    <w:p w:rsidR="00171E42" w:rsidRDefault="00171E42">
      <w:pPr>
        <w:spacing w:line="264" w:lineRule="exact"/>
        <w:rPr>
          <w:rFonts w:hint="default"/>
        </w:rPr>
      </w:pPr>
    </w:p>
    <w:p w:rsidR="00171E42" w:rsidRDefault="00171E42">
      <w:pPr>
        <w:spacing w:line="264" w:lineRule="exact"/>
        <w:rPr>
          <w:rFonts w:hint="default"/>
        </w:rPr>
      </w:pPr>
      <w:r>
        <w:rPr>
          <w:rFonts w:ascii="ＭＳ ゴシック" w:eastAsia="ＭＳ ゴシック" w:hAnsi="ＭＳ ゴシック"/>
        </w:rPr>
        <w:t>５</w:t>
      </w:r>
      <w:r>
        <w:rPr>
          <w:rFonts w:ascii="ＭＳ ゴシック" w:eastAsia="ＭＳ ゴシック" w:hAnsi="ＭＳ ゴシック"/>
          <w:spacing w:val="-1"/>
        </w:rPr>
        <w:t xml:space="preserve"> </w:t>
      </w:r>
      <w:r>
        <w:rPr>
          <w:rFonts w:ascii="ＭＳ ゴシック" w:eastAsia="ＭＳ ゴシック" w:hAnsi="ＭＳ ゴシック"/>
        </w:rPr>
        <w:t>単元計画（１０時間）</w:t>
      </w:r>
    </w:p>
    <w:tbl>
      <w:tblPr>
        <w:tblW w:w="9340" w:type="dxa"/>
        <w:tblInd w:w="153" w:type="dxa"/>
        <w:tblLayout w:type="fixed"/>
        <w:tblCellMar>
          <w:left w:w="0" w:type="dxa"/>
          <w:right w:w="0" w:type="dxa"/>
        </w:tblCellMar>
        <w:tblLook w:val="0000" w:firstRow="0" w:lastRow="0" w:firstColumn="0" w:lastColumn="0" w:noHBand="0" w:noVBand="0"/>
      </w:tblPr>
      <w:tblGrid>
        <w:gridCol w:w="312"/>
        <w:gridCol w:w="2507"/>
        <w:gridCol w:w="2126"/>
        <w:gridCol w:w="2127"/>
        <w:gridCol w:w="2268"/>
      </w:tblGrid>
      <w:tr w:rsidR="00171E42" w:rsidTr="00D44352">
        <w:tc>
          <w:tcPr>
            <w:tcW w:w="281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71E42" w:rsidRDefault="00171E42">
            <w:pPr>
              <w:spacing w:line="264" w:lineRule="exact"/>
              <w:jc w:val="center"/>
              <w:rPr>
                <w:rFonts w:hint="default"/>
              </w:rPr>
            </w:pPr>
          </w:p>
          <w:p w:rsidR="00171E42" w:rsidRDefault="00171E42">
            <w:pPr>
              <w:spacing w:line="264" w:lineRule="exact"/>
              <w:jc w:val="center"/>
              <w:rPr>
                <w:rFonts w:hint="default"/>
              </w:rPr>
            </w:pPr>
            <w:r>
              <w:rPr>
                <w:rFonts w:ascii="ＭＳ 明朝" w:hAnsi="ＭＳ 明朝"/>
              </w:rPr>
              <w:t>ねらい・学習活動</w:t>
            </w:r>
          </w:p>
          <w:p w:rsidR="00171E42" w:rsidRDefault="00171E42">
            <w:pPr>
              <w:jc w:val="center"/>
              <w:rPr>
                <w:rFonts w:hint="default"/>
              </w:rPr>
            </w:pPr>
          </w:p>
        </w:tc>
        <w:tc>
          <w:tcPr>
            <w:tcW w:w="65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jc w:val="center"/>
              <w:rPr>
                <w:rFonts w:hint="default"/>
              </w:rPr>
            </w:pPr>
            <w:r>
              <w:rPr>
                <w:rFonts w:ascii="ＭＳ 明朝" w:hAnsi="ＭＳ 明朝"/>
                <w:sz w:val="20"/>
              </w:rPr>
              <w:t>評価規準（評価方法）◎は最重点評価項目，○は重点評価項目</w:t>
            </w:r>
          </w:p>
        </w:tc>
      </w:tr>
      <w:tr w:rsidR="00171E42" w:rsidTr="00D44352">
        <w:tc>
          <w:tcPr>
            <w:tcW w:w="2819" w:type="dxa"/>
            <w:gridSpan w:val="2"/>
            <w:vMerge/>
            <w:tcBorders>
              <w:top w:val="nil"/>
              <w:left w:val="single" w:sz="4" w:space="0" w:color="000000"/>
              <w:bottom w:val="single" w:sz="4" w:space="0" w:color="000000"/>
              <w:right w:val="single" w:sz="4" w:space="0" w:color="000000"/>
            </w:tcBorders>
            <w:tcMar>
              <w:left w:w="49" w:type="dxa"/>
              <w:right w:w="49" w:type="dxa"/>
            </w:tcMar>
          </w:tcPr>
          <w:p w:rsidR="00171E42" w:rsidRDefault="00171E42">
            <w:pPr>
              <w:jc w:val="cente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jc w:val="center"/>
              <w:rPr>
                <w:rFonts w:hint="default"/>
              </w:rPr>
            </w:pPr>
            <w:r>
              <w:t>知識・技能</w:t>
            </w:r>
          </w:p>
          <w:p w:rsidR="00171E42" w:rsidRDefault="00171E42">
            <w:pPr>
              <w:jc w:val="center"/>
              <w:rPr>
                <w:rFonts w:hint="default"/>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jc w:val="center"/>
              <w:rPr>
                <w:rFonts w:hint="default"/>
              </w:rPr>
            </w:pPr>
            <w:r>
              <w:t>思考・判断・表現</w:t>
            </w:r>
          </w:p>
          <w:p w:rsidR="00171E42" w:rsidRDefault="00171E42">
            <w:pPr>
              <w:jc w:val="cente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jc w:val="center"/>
              <w:rPr>
                <w:rFonts w:hint="default"/>
              </w:rPr>
            </w:pPr>
            <w:r>
              <w:t>主体的に学習に</w:t>
            </w:r>
          </w:p>
          <w:p w:rsidR="00171E42" w:rsidRDefault="00171E42">
            <w:pPr>
              <w:spacing w:line="264" w:lineRule="exact"/>
              <w:jc w:val="center"/>
              <w:rPr>
                <w:rFonts w:hint="default"/>
              </w:rPr>
            </w:pPr>
            <w:r>
              <w:t>取り組む態度</w:t>
            </w:r>
            <w:r>
              <w:rPr>
                <w:spacing w:val="-1"/>
              </w:rPr>
              <w:t xml:space="preserve"> </w:t>
            </w:r>
          </w:p>
        </w:tc>
      </w:tr>
      <w:tr w:rsidR="00171E42" w:rsidTr="00D44352">
        <w:tc>
          <w:tcPr>
            <w:tcW w:w="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rPr>
                <w:rFonts w:hint="default"/>
              </w:rPr>
            </w:pPr>
          </w:p>
          <w:p w:rsidR="00171E42" w:rsidRDefault="00171E42">
            <w:pPr>
              <w:spacing w:line="264" w:lineRule="exact"/>
              <w:jc w:val="center"/>
              <w:rPr>
                <w:rFonts w:hint="default"/>
              </w:rPr>
            </w:pPr>
            <w:r>
              <w:rPr>
                <w:rFonts w:ascii="ＭＳ Ｐ明朝" w:eastAsia="ＭＳ Ｐ明朝" w:hAnsi="ＭＳ Ｐ明朝"/>
                <w:sz w:val="20"/>
              </w:rPr>
              <w:t>１</w:t>
            </w:r>
          </w:p>
          <w:p w:rsidR="00171E42" w:rsidRDefault="00171E42">
            <w:pPr>
              <w:spacing w:line="264" w:lineRule="exact"/>
              <w:rPr>
                <w:rFonts w:hint="default"/>
              </w:rPr>
            </w:pPr>
          </w:p>
          <w:p w:rsidR="00171E42" w:rsidRDefault="00171E42">
            <w:pPr>
              <w:spacing w:line="264" w:lineRule="exact"/>
              <w:jc w:val="center"/>
              <w:rPr>
                <w:rFonts w:hint="default"/>
              </w:rPr>
            </w:pPr>
            <w:r>
              <w:t>本</w:t>
            </w:r>
          </w:p>
          <w:p w:rsidR="00171E42" w:rsidRDefault="00171E42">
            <w:pPr>
              <w:spacing w:line="264" w:lineRule="exact"/>
              <w:jc w:val="center"/>
              <w:rPr>
                <w:rFonts w:hint="default"/>
              </w:rPr>
            </w:pPr>
            <w:r>
              <w:t>時</w:t>
            </w:r>
          </w:p>
          <w:p w:rsidR="00171E42" w:rsidRDefault="00171E42">
            <w:pPr>
              <w:rPr>
                <w:rFonts w:hint="default"/>
              </w:rPr>
            </w:pPr>
          </w:p>
          <w:p w:rsidR="00171E42" w:rsidRDefault="00171E42">
            <w:pPr>
              <w:rPr>
                <w:rFonts w:hint="default"/>
              </w:rPr>
            </w:pPr>
          </w:p>
          <w:p w:rsidR="00171E42" w:rsidRDefault="00171E42">
            <w:pPr>
              <w:rPr>
                <w:rFonts w:hint="default"/>
              </w:rPr>
            </w:pPr>
          </w:p>
        </w:tc>
        <w:tc>
          <w:tcPr>
            <w:tcW w:w="25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rPr>
                <w:rFonts w:hint="default"/>
              </w:rPr>
            </w:pPr>
            <w:r>
              <w:rPr>
                <w:rFonts w:ascii="ＭＳ 明朝" w:hAnsi="ＭＳ 明朝"/>
                <w:spacing w:val="-5"/>
              </w:rPr>
              <w:t>(</w:t>
            </w:r>
            <w:r>
              <w:rPr>
                <w:spacing w:val="-5"/>
              </w:rPr>
              <w:t>十何）－（１</w:t>
            </w:r>
            <w:r>
              <w:t>位</w:t>
            </w:r>
            <w:r>
              <w:rPr>
                <w:spacing w:val="-5"/>
              </w:rPr>
              <w:t>数）で繰り下が</w:t>
            </w:r>
            <w:r>
              <w:t>り</w:t>
            </w:r>
            <w:r>
              <w:rPr>
                <w:spacing w:val="-5"/>
              </w:rPr>
              <w:t>のあるひき算に</w:t>
            </w:r>
            <w:r>
              <w:t>つ</w:t>
            </w:r>
            <w:r>
              <w:rPr>
                <w:spacing w:val="-5"/>
              </w:rPr>
              <w:t>いて計算の仕方を見付けることが</w:t>
            </w:r>
            <w:r>
              <w:t>で</w:t>
            </w:r>
            <w:r>
              <w:rPr>
                <w:spacing w:val="-5"/>
              </w:rPr>
              <w:t>きる</w:t>
            </w:r>
            <w:r>
              <w:t>。</w:t>
            </w:r>
          </w:p>
          <w:p w:rsidR="00171E42" w:rsidRDefault="00171E42">
            <w:pPr>
              <w:spacing w:line="264" w:lineRule="exact"/>
              <w:rPr>
                <w:rFonts w:hint="default"/>
              </w:rPr>
            </w:pPr>
            <w:r>
              <w:t>・数図ブロックを操作し，計算方法を考える。</w:t>
            </w:r>
          </w:p>
          <w:p w:rsidR="00171E42" w:rsidRDefault="00171E42">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64" w:lineRule="exact"/>
              <w:rPr>
                <w:rFonts w:hint="default"/>
              </w:rPr>
            </w:pPr>
            <w:r>
              <w:t>◎数図ブロックを</w:t>
            </w:r>
          </w:p>
          <w:p w:rsidR="00171E42" w:rsidRDefault="00171E42">
            <w:pPr>
              <w:spacing w:line="264" w:lineRule="exact"/>
              <w:rPr>
                <w:rFonts w:hint="default"/>
              </w:rPr>
            </w:pPr>
            <w:r>
              <w:rPr>
                <w:rFonts w:ascii="ＭＳ Ｐ明朝" w:eastAsia="ＭＳ Ｐ明朝" w:hAnsi="ＭＳ Ｐ明朝"/>
              </w:rPr>
              <w:t>１０</w:t>
            </w:r>
            <w:r>
              <w:t>と３にわけて，</w:t>
            </w:r>
          </w:p>
          <w:p w:rsidR="00171E42" w:rsidRDefault="00171E42">
            <w:pPr>
              <w:spacing w:line="264" w:lineRule="exact"/>
              <w:rPr>
                <w:rFonts w:hint="default"/>
              </w:rPr>
            </w:pPr>
            <w:r>
              <w:rPr>
                <w:rFonts w:ascii="ＭＳ Ｐ明朝" w:eastAsia="ＭＳ Ｐ明朝" w:hAnsi="ＭＳ Ｐ明朝"/>
              </w:rPr>
              <w:t>１０</w:t>
            </w:r>
            <w:r>
              <w:t>のまとまりから９を取るなどして考えている。（活動の様子，ノート）</w:t>
            </w:r>
          </w:p>
          <w:p w:rsidR="00171E42" w:rsidRDefault="00171E42">
            <w:pPr>
              <w:rPr>
                <w:rFonts w:hint="default"/>
              </w:rPr>
            </w:pPr>
          </w:p>
          <w:p w:rsidR="00171E42" w:rsidRDefault="00171E42">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p w:rsidR="00171E42" w:rsidRDefault="00171E42">
            <w:pPr>
              <w:rPr>
                <w:rFonts w:hint="default"/>
              </w:rPr>
            </w:pPr>
          </w:p>
        </w:tc>
      </w:tr>
      <w:tr w:rsidR="00171E42" w:rsidTr="00D44352">
        <w:tc>
          <w:tcPr>
            <w:tcW w:w="312"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171E42" w:rsidRDefault="00171E42">
            <w:pPr>
              <w:spacing w:line="264" w:lineRule="exact"/>
              <w:rPr>
                <w:rFonts w:hint="default"/>
              </w:rPr>
            </w:pPr>
          </w:p>
          <w:p w:rsidR="00171E42" w:rsidRDefault="00171E42">
            <w:pPr>
              <w:spacing w:line="264" w:lineRule="exact"/>
              <w:jc w:val="center"/>
              <w:rPr>
                <w:rFonts w:hint="default"/>
              </w:rPr>
            </w:pPr>
            <w:r>
              <w:t>２</w:t>
            </w:r>
          </w:p>
          <w:p w:rsidR="00171E42" w:rsidRDefault="00171E42">
            <w:pPr>
              <w:rPr>
                <w:rFonts w:hint="default"/>
              </w:rPr>
            </w:pPr>
          </w:p>
        </w:tc>
        <w:tc>
          <w:tcPr>
            <w:tcW w:w="2507"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171E42" w:rsidRDefault="00171E42">
            <w:pPr>
              <w:spacing w:line="264" w:lineRule="exact"/>
              <w:rPr>
                <w:rFonts w:hint="default"/>
              </w:rPr>
            </w:pPr>
            <w:r>
              <w:rPr>
                <w:rFonts w:ascii="ＭＳ 明朝" w:hAnsi="ＭＳ 明朝"/>
                <w:spacing w:val="-5"/>
              </w:rPr>
              <w:t>(</w:t>
            </w:r>
            <w:r>
              <w:rPr>
                <w:spacing w:val="-5"/>
              </w:rPr>
              <w:t>十何）－（１</w:t>
            </w:r>
            <w:r>
              <w:t>位</w:t>
            </w:r>
            <w:r>
              <w:rPr>
                <w:spacing w:val="-5"/>
              </w:rPr>
              <w:t>数）で繰り下が</w:t>
            </w:r>
            <w:r>
              <w:t>り</w:t>
            </w:r>
            <w:r>
              <w:rPr>
                <w:spacing w:val="-5"/>
              </w:rPr>
              <w:t>のあるひき算に</w:t>
            </w:r>
            <w:r>
              <w:t>つ</w:t>
            </w:r>
            <w:r>
              <w:rPr>
                <w:spacing w:val="-5"/>
              </w:rPr>
              <w:t>いて計算</w:t>
            </w:r>
          </w:p>
        </w:tc>
        <w:tc>
          <w:tcPr>
            <w:tcW w:w="2126"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171E42" w:rsidRDefault="00171E42">
            <w:pPr>
              <w:spacing w:line="264" w:lineRule="exact"/>
              <w:rPr>
                <w:rFonts w:hint="default"/>
              </w:rPr>
            </w:pPr>
            <w:r>
              <w:t>◎数図ブロックを使って，繰り下がりのあるひき算の計算を</w:t>
            </w:r>
          </w:p>
        </w:tc>
        <w:tc>
          <w:tcPr>
            <w:tcW w:w="2127"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171E42" w:rsidRDefault="00171E42">
            <w:pPr>
              <w:rPr>
                <w:rFonts w:hint="default"/>
              </w:rPr>
            </w:pPr>
          </w:p>
          <w:p w:rsidR="00171E42" w:rsidRDefault="00171E42">
            <w:pPr>
              <w:rPr>
                <w:rFonts w:hint="default"/>
              </w:rPr>
            </w:pPr>
          </w:p>
          <w:p w:rsidR="00171E42" w:rsidRDefault="00171E42">
            <w:pPr>
              <w:rPr>
                <w:rFonts w:hint="default"/>
              </w:rPr>
            </w:pPr>
          </w:p>
        </w:tc>
        <w:tc>
          <w:tcPr>
            <w:tcW w:w="2268" w:type="dxa"/>
            <w:tcBorders>
              <w:top w:val="single" w:sz="4" w:space="0" w:color="000000"/>
              <w:left w:val="single" w:sz="4" w:space="0" w:color="000000"/>
              <w:bottom w:val="doubleWave" w:sz="4" w:space="0" w:color="000000"/>
              <w:right w:val="single" w:sz="4" w:space="0" w:color="000000"/>
            </w:tcBorders>
            <w:tcMar>
              <w:left w:w="49" w:type="dxa"/>
              <w:right w:w="49" w:type="dxa"/>
            </w:tcMar>
          </w:tcPr>
          <w:p w:rsidR="00171E42" w:rsidRDefault="00171E42">
            <w:pPr>
              <w:rPr>
                <w:rFonts w:hint="default"/>
              </w:rPr>
            </w:pPr>
          </w:p>
          <w:p w:rsidR="00171E42" w:rsidRDefault="00171E42">
            <w:pPr>
              <w:rPr>
                <w:rFonts w:hint="default"/>
              </w:rPr>
            </w:pPr>
          </w:p>
          <w:p w:rsidR="00171E42" w:rsidRDefault="00171E42">
            <w:pPr>
              <w:rPr>
                <w:rFonts w:hint="default"/>
              </w:rPr>
            </w:pPr>
          </w:p>
        </w:tc>
      </w:tr>
    </w:tbl>
    <w:p w:rsidR="00171E42" w:rsidRDefault="00171E42">
      <w:pPr>
        <w:rPr>
          <w:rFonts w:hint="default"/>
        </w:rPr>
      </w:pPr>
    </w:p>
    <w:p w:rsidR="00171E42" w:rsidRDefault="00171E42">
      <w:pPr>
        <w:spacing w:line="264" w:lineRule="exact"/>
        <w:rPr>
          <w:rFonts w:hint="default"/>
        </w:rPr>
      </w:pPr>
      <w:r>
        <w:rPr>
          <w:rFonts w:ascii="ＭＳ ゴシック" w:eastAsia="ＭＳ ゴシック" w:hAnsi="ＭＳ ゴシック"/>
        </w:rPr>
        <w:lastRenderedPageBreak/>
        <w:t>６　本時の学習</w:t>
      </w:r>
    </w:p>
    <w:p w:rsidR="00171E42" w:rsidRDefault="00171E42">
      <w:pPr>
        <w:spacing w:line="264"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w:t>
      </w:r>
      <w:r>
        <w:rPr>
          <w:rFonts w:ascii="ＭＳ ゴシック" w:eastAsia="ＭＳ ゴシック" w:hAnsi="ＭＳ ゴシック"/>
          <w:spacing w:val="-1"/>
        </w:rPr>
        <w:t xml:space="preserve">  </w:t>
      </w:r>
      <w:r>
        <w:rPr>
          <w:rFonts w:ascii="ＭＳ ゴシック" w:eastAsia="ＭＳ ゴシック" w:hAnsi="ＭＳ ゴシック"/>
        </w:rPr>
        <w:t>目　標</w:t>
      </w:r>
    </w:p>
    <w:p w:rsidR="00171E42" w:rsidRDefault="00171E42">
      <w:pPr>
        <w:spacing w:line="264" w:lineRule="exact"/>
        <w:rPr>
          <w:rFonts w:hint="default"/>
        </w:rPr>
      </w:pPr>
      <w:r>
        <w:rPr>
          <w:spacing w:val="-1"/>
        </w:rPr>
        <w:t xml:space="preserve">      </w:t>
      </w:r>
      <w:r>
        <w:rPr>
          <w:rFonts w:ascii="ＭＳ 明朝" w:hAnsi="ＭＳ 明朝"/>
        </w:rPr>
        <w:t>(</w:t>
      </w:r>
      <w:r>
        <w:t>十何</w:t>
      </w:r>
      <w:r>
        <w:rPr>
          <w:rFonts w:ascii="ＭＳ 明朝" w:hAnsi="ＭＳ 明朝"/>
        </w:rPr>
        <w:t>)</w:t>
      </w:r>
      <w:r>
        <w:t>－</w:t>
      </w:r>
      <w:r>
        <w:rPr>
          <w:rFonts w:ascii="ＭＳ 明朝" w:hAnsi="ＭＳ 明朝"/>
        </w:rPr>
        <w:t>(</w:t>
      </w:r>
      <w:r>
        <w:t>１位数</w:t>
      </w:r>
      <w:r>
        <w:rPr>
          <w:rFonts w:ascii="ＭＳ 明朝" w:hAnsi="ＭＳ 明朝"/>
        </w:rPr>
        <w:t>)</w:t>
      </w:r>
      <w:r>
        <w:t>で，繰り下がりのあるひき算の計算のしかたを考えることができる。</w:t>
      </w:r>
    </w:p>
    <w:p w:rsidR="00171E42" w:rsidRDefault="00171E42">
      <w:pPr>
        <w:spacing w:line="237" w:lineRule="exact"/>
        <w:ind w:left="634" w:hanging="634"/>
        <w:rPr>
          <w:rFonts w:hint="default"/>
        </w:rPr>
      </w:pPr>
      <w:r>
        <w:rPr>
          <w:rFonts w:ascii="ＭＳ 明朝" w:hAnsi="ＭＳ 明朝"/>
          <w:sz w:val="18"/>
        </w:rPr>
        <w:t xml:space="preserve">　</w:t>
      </w:r>
      <w:r>
        <w:rPr>
          <w:rFonts w:ascii="ＭＳ ゴシック" w:eastAsia="ＭＳ ゴシック" w:hAnsi="ＭＳ ゴシック"/>
          <w:sz w:val="18"/>
        </w:rPr>
        <w:t xml:space="preserve"> 　</w:t>
      </w:r>
      <w:r>
        <w:rPr>
          <w:rFonts w:ascii="メイリオ" w:eastAsia="メイリオ" w:hAnsi="メイリオ"/>
          <w:color w:val="000099"/>
          <w:sz w:val="18"/>
        </w:rPr>
        <w:t>＊</w:t>
      </w:r>
      <w:r>
        <w:rPr>
          <w:rFonts w:ascii="メイリオ" w:eastAsia="メイリオ" w:hAnsi="メイリオ"/>
          <w:color w:val="000099"/>
          <w:spacing w:val="-5"/>
          <w:sz w:val="18"/>
        </w:rPr>
        <w:t>学習目標の裏返しが評価規準である。単元の目標のところでも説明したとおり，目標は「おおむね満足できる」状況（Ｂ）として設定する。「知識・技能」「思考・判断・表現」「主体的に学習に取り組む態度」のうち，１つか２つを身に付けさせるような目標にする。</w:t>
      </w:r>
    </w:p>
    <w:p w:rsidR="00171E42" w:rsidRDefault="00D44352">
      <w:pPr>
        <w:spacing w:line="264" w:lineRule="exact"/>
        <w:rPr>
          <w:rFonts w:hint="default"/>
        </w:rPr>
      </w:pPr>
      <w:r>
        <w:rPr>
          <w:rFonts w:ascii="ＭＳ 明朝" w:hAnsi="ＭＳ 明朝"/>
          <w:noProof/>
          <w:snapToGrid w:val="0"/>
          <w:spacing w:val="1"/>
        </w:rPr>
        <mc:AlternateContent>
          <mc:Choice Requires="wps">
            <w:drawing>
              <wp:anchor distT="0" distB="0" distL="72000" distR="72000" simplePos="0" relativeHeight="251648512" behindDoc="1" locked="0" layoutInCell="1" allowOverlap="1">
                <wp:simplePos x="0" y="0"/>
                <wp:positionH relativeFrom="margin">
                  <wp:posOffset>924560</wp:posOffset>
                </wp:positionH>
                <wp:positionV relativeFrom="paragraph">
                  <wp:posOffset>5080</wp:posOffset>
                </wp:positionV>
                <wp:extent cx="3817620" cy="236220"/>
                <wp:effectExtent l="0" t="0" r="11430"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236220"/>
                        </a:xfrm>
                        <a:prstGeom prst="rect">
                          <a:avLst/>
                        </a:prstGeom>
                        <a:solidFill>
                          <a:srgbClr val="CCFFFF"/>
                        </a:solidFill>
                        <a:ln w="14400">
                          <a:solidFill>
                            <a:srgbClr val="000080"/>
                          </a:solidFill>
                          <a:miter lim="800000"/>
                          <a:headEnd/>
                          <a:tailEnd/>
                        </a:ln>
                      </wps:spPr>
                      <wps:txbx>
                        <w:txbxContent>
                          <w:p w:rsidR="00171E42" w:rsidRDefault="00171E42">
                            <w:pPr>
                              <w:spacing w:line="21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「学習活動」は４段階で設定する。ここの文章の主語は「児童」</w:t>
                            </w:r>
                            <w:r w:rsidR="00D44352">
                              <w:rPr>
                                <w:rFonts w:ascii="メイリオ" w:eastAsia="メイリオ" w:hAnsi="メイリオ"/>
                                <w:b/>
                                <w:snapToGrid w:val="0"/>
                                <w:spacing w:val="8"/>
                                <w:sz w:val="18"/>
                              </w:rPr>
                              <w:t>で書くこと。「教師の支援」の文章の主語は「教師」で書くこと。</w:t>
                            </w:r>
                          </w:p>
                        </w:txbxContent>
                      </wps:txbx>
                      <wps:bodyPr rot="0" vert="horz" wrap="square" lIns="72000" tIns="50400" rIns="72000" bIns="495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72.8pt;margin-top:.4pt;width:300.6pt;height:18.6pt;z-index:-2516679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" fillcolor="#cff" strokecolor="navy" strokeweight=".4mm">
                <v:textbox style="mso-fit-shape-to-text:t" inset="2mm,1.4mm,2mm,1.375mm">
                  <w:txbxContent>
                    <w:p w:rsidR="00171E42" w:rsidRDefault="00171E42">
                      <w:pPr>
                        <w:spacing w:line="21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「学習活動」は４段階で設定する。ここの文章の主語は「児童」</w:t>
                      </w:r>
                      <w:r w:rsidR="00D44352">
                        <w:rPr>
                          <w:rFonts w:ascii="メイリオ" w:eastAsia="メイリオ" w:hAnsi="メイリオ"/>
                          <w:b/>
                          <w:snapToGrid w:val="0"/>
                          <w:spacing w:val="8"/>
                          <w:sz w:val="18"/>
                        </w:rPr>
                        <w:t>で書くこと。「教師の支援」の文章の主語は「教師」で書くこと。</w:t>
                      </w:r>
                    </w:p>
                  </w:txbxContent>
                </v:textbox>
                <w10:wrap anchorx="margin"/>
              </v:shape>
            </w:pict>
          </mc:Fallback>
        </mc:AlternateContent>
      </w:r>
    </w:p>
    <w:p w:rsidR="00171E42" w:rsidRDefault="00490C98">
      <w:pPr>
        <w:spacing w:line="264" w:lineRule="exact"/>
        <w:rPr>
          <w:rFonts w:hint="default"/>
        </w:rPr>
      </w:pPr>
      <w:r>
        <w:rPr>
          <w:noProof/>
        </w:rPr>
        <mc:AlternateContent>
          <mc:Choice Requires="wps">
            <w:drawing>
              <wp:anchor distT="0" distB="0" distL="72000" distR="72000" simplePos="0" relativeHeight="251680256" behindDoc="0" locked="0" layoutInCell="0" allowOverlap="1" wp14:anchorId="56C54AE5" wp14:editId="69D72169">
                <wp:simplePos x="0" y="0"/>
                <wp:positionH relativeFrom="margin">
                  <wp:align>right</wp:align>
                </wp:positionH>
                <wp:positionV relativeFrom="paragraph">
                  <wp:posOffset>561340</wp:posOffset>
                </wp:positionV>
                <wp:extent cx="1130935" cy="1203960"/>
                <wp:effectExtent l="0" t="0" r="12065" b="152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03960"/>
                        </a:xfrm>
                        <a:prstGeom prst="rect">
                          <a:avLst/>
                        </a:prstGeom>
                        <a:solidFill>
                          <a:srgbClr val="CCFFFF"/>
                        </a:solidFill>
                        <a:ln w="14400">
                          <a:solidFill>
                            <a:srgbClr val="000080"/>
                          </a:solidFill>
                          <a:miter lim="800000"/>
                          <a:headEnd/>
                          <a:tailEnd/>
                        </a:ln>
                      </wps:spPr>
                      <wps:txbx>
                        <w:txbxContent>
                          <w:p w:rsidR="00490C98" w:rsidRDefault="00490C98">
                            <w:pPr>
                              <w:spacing w:line="240" w:lineRule="exact"/>
                              <w:rPr>
                                <w:rFonts w:hint="default"/>
                                <w:snapToGrid w:val="0"/>
                                <w:spacing w:val="5"/>
                                <w:sz w:val="10"/>
                              </w:rPr>
                            </w:pPr>
                            <w:r>
                              <w:rPr>
                                <w:rFonts w:ascii="メイリオ" w:eastAsia="メイリオ" w:hAnsi="メイリオ"/>
                                <w:b/>
                                <w:snapToGrid w:val="0"/>
                                <w:spacing w:val="8"/>
                                <w:sz w:val="18"/>
                              </w:rPr>
                              <w:t>３観点の中で本時重点を置いている評価をする。例えば，知識・技能であれば</w:t>
                            </w:r>
                            <w:r>
                              <w:rPr>
                                <w:rFonts w:ascii="メイリオ" w:eastAsia="メイリオ" w:hAnsi="メイリオ"/>
                                <w:b/>
                                <w:snapToGrid w:val="0"/>
                                <w:spacing w:val="8"/>
                                <w:sz w:val="18"/>
                                <w:bdr w:val="single" w:sz="12" w:space="0" w:color="000000"/>
                              </w:rPr>
                              <w:t>知</w:t>
                            </w:r>
                            <w:r>
                              <w:rPr>
                                <w:rFonts w:ascii="メイリオ" w:eastAsia="メイリオ" w:hAnsi="メイリオ"/>
                                <w:b/>
                                <w:snapToGrid w:val="0"/>
                                <w:spacing w:val="8"/>
                                <w:sz w:val="18"/>
                              </w:rPr>
                              <w:t>と記す。</w:t>
                            </w:r>
                          </w:p>
                          <w:p w:rsidR="00490C98" w:rsidRDefault="00490C98">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あと</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w:t>
                            </w:r>
                            <w:r>
                              <w:rPr>
                                <w:rFonts w:ascii="メイリオ" w:eastAsia="メイリオ" w:hAnsi="メイリオ"/>
                                <w:b/>
                                <w:snapToGrid w:val="0"/>
                                <w:spacing w:val="8"/>
                                <w:sz w:val="18"/>
                                <w:bdr w:val="single" w:sz="12" w:space="0" w:color="000000"/>
                              </w:rPr>
                              <w:t>態</w:t>
                            </w:r>
                            <w:r>
                              <w:rPr>
                                <w:rFonts w:ascii="メイリオ" w:eastAsia="メイリオ" w:hAnsi="メイリオ"/>
                                <w:snapToGrid w:val="0"/>
                                <w:spacing w:val="4"/>
                                <w:sz w:val="18"/>
                              </w:rPr>
                              <w:t xml:space="preserve"> </w:t>
                            </w:r>
                            <w:r>
                              <w:rPr>
                                <w:rFonts w:ascii="メイリオ" w:eastAsia="メイリオ" w:hAnsi="メイリオ"/>
                                <w:b/>
                                <w:snapToGrid w:val="0"/>
                                <w:spacing w:val="8"/>
                                <w:sz w:val="18"/>
                              </w:rPr>
                              <w:t>。</w:t>
                            </w:r>
                          </w:p>
                        </w:txbxContent>
                      </wps:txbx>
                      <wps:bodyPr rot="0" vert="horz" wrap="square" lIns="72000" tIns="50400" rIns="72000" bIns="50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4AE5" id="テキスト ボックス 21" o:spid="_x0000_s1036" type="#_x0000_t202" style="position:absolute;left:0;text-align:left;margin-left:37.85pt;margin-top:44.2pt;width:89.05pt;height:94.8pt;z-index:251680256;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" o:allowincell="f" fillcolor="#cff" strokecolor="navy" strokeweight=".4mm">
                <v:textbox inset="2mm,1.4mm,2mm,1.4mm">
                  <w:txbxContent>
                    <w:p w:rsidR="00490C98" w:rsidRDefault="00490C98">
                      <w:pPr>
                        <w:spacing w:line="240" w:lineRule="exact"/>
                        <w:rPr>
                          <w:rFonts w:hint="default"/>
                          <w:snapToGrid w:val="0"/>
                          <w:spacing w:val="5"/>
                          <w:sz w:val="10"/>
                        </w:rPr>
                      </w:pPr>
                      <w:r>
                        <w:rPr>
                          <w:rFonts w:ascii="メイリオ" w:eastAsia="メイリオ" w:hAnsi="メイリオ"/>
                          <w:b/>
                          <w:snapToGrid w:val="0"/>
                          <w:spacing w:val="8"/>
                          <w:sz w:val="18"/>
                        </w:rPr>
                        <w:t>３観点の中で本時重点を置いている評価をする。例えば，知識・技能であれば</w:t>
                      </w:r>
                      <w:r>
                        <w:rPr>
                          <w:rFonts w:ascii="メイリオ" w:eastAsia="メイリオ" w:hAnsi="メイリオ"/>
                          <w:b/>
                          <w:snapToGrid w:val="0"/>
                          <w:spacing w:val="8"/>
                          <w:sz w:val="18"/>
                          <w:bdr w:val="single" w:sz="12" w:space="0" w:color="000000"/>
                        </w:rPr>
                        <w:t>知</w:t>
                      </w:r>
                      <w:r>
                        <w:rPr>
                          <w:rFonts w:ascii="メイリオ" w:eastAsia="メイリオ" w:hAnsi="メイリオ"/>
                          <w:b/>
                          <w:snapToGrid w:val="0"/>
                          <w:spacing w:val="8"/>
                          <w:sz w:val="18"/>
                        </w:rPr>
                        <w:t>と記す。</w:t>
                      </w:r>
                    </w:p>
                    <w:p w:rsidR="00490C98" w:rsidRDefault="00490C98">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あと</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w:t>
                      </w:r>
                      <w:r>
                        <w:rPr>
                          <w:rFonts w:ascii="メイリオ" w:eastAsia="メイリオ" w:hAnsi="メイリオ"/>
                          <w:b/>
                          <w:snapToGrid w:val="0"/>
                          <w:spacing w:val="8"/>
                          <w:sz w:val="18"/>
                          <w:bdr w:val="single" w:sz="12" w:space="0" w:color="000000"/>
                        </w:rPr>
                        <w:t>態</w:t>
                      </w:r>
                      <w:r>
                        <w:rPr>
                          <w:rFonts w:ascii="メイリオ" w:eastAsia="メイリオ" w:hAnsi="メイリオ"/>
                          <w:snapToGrid w:val="0"/>
                          <w:spacing w:val="4"/>
                          <w:sz w:val="18"/>
                        </w:rPr>
                        <w:t xml:space="preserve"> </w:t>
                      </w:r>
                      <w:r>
                        <w:rPr>
                          <w:rFonts w:ascii="メイリオ" w:eastAsia="メイリオ" w:hAnsi="メイリオ"/>
                          <w:b/>
                          <w:snapToGrid w:val="0"/>
                          <w:spacing w:val="8"/>
                          <w:sz w:val="18"/>
                        </w:rPr>
                        <w:t>。</w:t>
                      </w:r>
                    </w:p>
                  </w:txbxContent>
                </v:textbox>
                <w10:wrap anchorx="margin"/>
              </v:shape>
            </w:pict>
          </mc:Fallback>
        </mc:AlternateContent>
      </w:r>
      <w:r w:rsidR="00171E42">
        <w:rPr>
          <w:spacing w:val="-1"/>
        </w:rPr>
        <w:t xml:space="preserve"> </w:t>
      </w:r>
      <w:r w:rsidR="00171E42">
        <w:rPr>
          <w:rFonts w:ascii="ＭＳ ゴシック" w:eastAsia="ＭＳ ゴシック" w:hAnsi="ＭＳ ゴシック"/>
        </w:rPr>
        <w:t>(2)</w:t>
      </w:r>
      <w:r w:rsidR="00171E42">
        <w:rPr>
          <w:rFonts w:ascii="ＭＳ ゴシック" w:eastAsia="ＭＳ ゴシック" w:hAnsi="ＭＳ ゴシック"/>
          <w:color w:val="808080"/>
          <w:spacing w:val="-1"/>
        </w:rPr>
        <w:t xml:space="preserve"> </w:t>
      </w:r>
      <w:r w:rsidR="00171E42">
        <w:rPr>
          <w:rFonts w:ascii="ＭＳ ゴシック" w:eastAsia="ＭＳ ゴシック" w:hAnsi="ＭＳ ゴシック"/>
          <w:spacing w:val="-1"/>
        </w:rPr>
        <w:t xml:space="preserve"> </w:t>
      </w:r>
      <w:r w:rsidR="00171E42">
        <w:rPr>
          <w:rFonts w:ascii="ＭＳ ゴシック" w:eastAsia="ＭＳ ゴシック" w:hAnsi="ＭＳ ゴシック"/>
        </w:rPr>
        <w:t>展　開</w:t>
      </w:r>
    </w:p>
    <w:tbl>
      <w:tblPr>
        <w:tblW w:w="0" w:type="auto"/>
        <w:tblInd w:w="49" w:type="dxa"/>
        <w:tblLayout w:type="fixed"/>
        <w:tblCellMar>
          <w:left w:w="0" w:type="dxa"/>
          <w:right w:w="0" w:type="dxa"/>
        </w:tblCellMar>
        <w:tblLook w:val="0000" w:firstRow="0" w:lastRow="0" w:firstColumn="0" w:lastColumn="0" w:noHBand="0" w:noVBand="0"/>
      </w:tblPr>
      <w:tblGrid>
        <w:gridCol w:w="208"/>
        <w:gridCol w:w="3328"/>
        <w:gridCol w:w="3848"/>
        <w:gridCol w:w="1664"/>
      </w:tblGrid>
      <w:tr w:rsidR="00B81748">
        <w:tc>
          <w:tcPr>
            <w:tcW w:w="208" w:type="dxa"/>
            <w:vMerge w:val="restart"/>
            <w:tcBorders>
              <w:top w:val="nil"/>
              <w:left w:val="nil"/>
              <w:bottom w:val="nil"/>
              <w:right w:val="single" w:sz="4" w:space="0" w:color="000000"/>
            </w:tcBorders>
            <w:tcMar>
              <w:left w:w="49" w:type="dxa"/>
              <w:right w:w="49" w:type="dxa"/>
            </w:tcMar>
          </w:tcPr>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spacing w:line="264" w:lineRule="exact"/>
              <w:rPr>
                <w:rFonts w:hint="default"/>
              </w:rPr>
            </w:pPr>
          </w:p>
          <w:p w:rsidR="00B81748" w:rsidRDefault="00B81748" w:rsidP="00B81748">
            <w:pPr>
              <w:rPr>
                <w:rFonts w:hint="default"/>
              </w:rPr>
            </w:pP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748" w:rsidRDefault="00B81748" w:rsidP="00B81748">
            <w:pPr>
              <w:jc w:val="center"/>
              <w:rPr>
                <w:rFonts w:hint="default"/>
              </w:rPr>
            </w:pPr>
            <w:r>
              <w:t>学　習　活　動</w:t>
            </w:r>
          </w:p>
        </w:tc>
        <w:tc>
          <w:tcPr>
            <w:tcW w:w="3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748" w:rsidRDefault="00B81748" w:rsidP="00B81748">
            <w:pPr>
              <w:jc w:val="center"/>
              <w:rPr>
                <w:rFonts w:hint="default"/>
              </w:rPr>
            </w:pPr>
            <w:r>
              <w:t>教　師　の　支　援</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1748" w:rsidRDefault="00B81748" w:rsidP="00B81748">
            <w:pPr>
              <w:spacing w:line="264" w:lineRule="exact"/>
              <w:jc w:val="center"/>
              <w:rPr>
                <w:rFonts w:hint="default"/>
              </w:rPr>
            </w:pPr>
            <w:r>
              <w:rPr>
                <w:rFonts w:ascii="ＭＳ Ｐ明朝" w:eastAsia="ＭＳ Ｐ明朝" w:hAnsi="ＭＳ Ｐ明朝"/>
              </w:rPr>
              <w:t>具体の評価規準</w:t>
            </w:r>
          </w:p>
          <w:p w:rsidR="00B81748" w:rsidRDefault="00B81748" w:rsidP="00B81748">
            <w:pPr>
              <w:spacing w:line="264" w:lineRule="exact"/>
              <w:jc w:val="center"/>
              <w:rPr>
                <w:rFonts w:hint="default"/>
              </w:rPr>
            </w:pPr>
            <w:r>
              <w:rPr>
                <w:rFonts w:ascii="ＭＳ Ｐ明朝" w:eastAsia="ＭＳ Ｐ明朝" w:hAnsi="ＭＳ Ｐ明朝"/>
              </w:rPr>
              <w:t>（評価方法）</w:t>
            </w:r>
          </w:p>
        </w:tc>
      </w:tr>
      <w:tr w:rsidR="003350A6" w:rsidTr="00DF57E8">
        <w:trPr>
          <w:trHeight w:val="8376"/>
        </w:trPr>
        <w:tc>
          <w:tcPr>
            <w:tcW w:w="208" w:type="dxa"/>
            <w:vMerge/>
            <w:tcBorders>
              <w:top w:val="nil"/>
              <w:left w:val="nil"/>
              <w:bottom w:val="nil"/>
              <w:right w:val="single" w:sz="4" w:space="0" w:color="000000"/>
            </w:tcBorders>
            <w:tcMar>
              <w:left w:w="49" w:type="dxa"/>
              <w:right w:w="49" w:type="dxa"/>
            </w:tcMar>
          </w:tcPr>
          <w:p w:rsidR="003350A6" w:rsidRDefault="003350A6">
            <w:pPr>
              <w:rPr>
                <w:rFonts w:hint="default"/>
              </w:rPr>
            </w:pPr>
          </w:p>
        </w:tc>
        <w:tc>
          <w:tcPr>
            <w:tcW w:w="3328" w:type="dxa"/>
            <w:tcBorders>
              <w:top w:val="single" w:sz="4" w:space="0" w:color="000000"/>
              <w:left w:val="single" w:sz="4" w:space="0" w:color="000000"/>
              <w:bottom w:val="single" w:sz="4" w:space="0" w:color="auto"/>
              <w:right w:val="single" w:sz="4" w:space="0" w:color="000000"/>
            </w:tcBorders>
            <w:tcMar>
              <w:left w:w="49" w:type="dxa"/>
              <w:right w:w="49" w:type="dxa"/>
            </w:tcMar>
          </w:tcPr>
          <w:p w:rsidR="003350A6" w:rsidRDefault="00DF57E8" w:rsidP="00DF57E8">
            <w:pPr>
              <w:ind w:left="212" w:hangingChars="100" w:hanging="212"/>
              <w:rPr>
                <w:rFonts w:hint="default"/>
              </w:rPr>
            </w:pPr>
            <w:r w:rsidRPr="00DF57E8">
              <w:t>１　学習のめあてをつかみ，解決方法や結果の見通しをもつ。</w:t>
            </w:r>
          </w:p>
          <w:p w:rsidR="003350A6" w:rsidRDefault="00DF57E8" w:rsidP="00490C98">
            <w:pPr>
              <w:rPr>
                <w:rFonts w:hint="default"/>
              </w:rPr>
            </w:pPr>
            <w:r>
              <w:rPr>
                <w:rFonts w:hint="default"/>
                <w:noProof/>
              </w:rPr>
              <mc:AlternateContent>
                <mc:Choice Requires="wps">
                  <w:drawing>
                    <wp:anchor distT="0" distB="0" distL="114300" distR="114300" simplePos="0" relativeHeight="251701760" behindDoc="0" locked="0" layoutInCell="1" allowOverlap="1">
                      <wp:simplePos x="0" y="0"/>
                      <wp:positionH relativeFrom="column">
                        <wp:posOffset>29210</wp:posOffset>
                      </wp:positionH>
                      <wp:positionV relativeFrom="paragraph">
                        <wp:posOffset>9525</wp:posOffset>
                      </wp:positionV>
                      <wp:extent cx="1988820" cy="609600"/>
                      <wp:effectExtent l="0" t="0" r="11430" b="19050"/>
                      <wp:wrapNone/>
                      <wp:docPr id="19" name="正方形/長方形 19"/>
                      <wp:cNvGraphicFramePr/>
                      <a:graphic xmlns:a="http://schemas.openxmlformats.org/drawingml/2006/main">
                        <a:graphicData uri="http://schemas.microsoft.com/office/word/2010/wordprocessingShape">
                          <wps:wsp>
                            <wps:cNvSpPr/>
                            <wps:spPr>
                              <a:xfrm>
                                <a:off x="0" y="0"/>
                                <a:ext cx="1988820" cy="609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57E8" w:rsidRDefault="00DF57E8" w:rsidP="00DF57E8">
                                  <w:pPr>
                                    <w:ind w:firstLineChars="100" w:firstLine="212"/>
                                    <w:jc w:val="left"/>
                                    <w:rPr>
                                      <w:rFonts w:hint="default"/>
                                    </w:rPr>
                                  </w:pPr>
                                  <w:r>
                                    <w:t>かきが</w:t>
                                  </w:r>
                                  <w:r w:rsidRPr="00DF57E8">
                                    <w:rPr>
                                      <w:rFonts w:ascii="ＭＳ Ｐ明朝" w:eastAsia="ＭＳ Ｐ明朝" w:hAnsi="ＭＳ Ｐ明朝"/>
                                    </w:rPr>
                                    <w:t>１３</w:t>
                                  </w:r>
                                  <w:r>
                                    <w:t>こなっています。</w:t>
                                  </w:r>
                                </w:p>
                                <w:p w:rsidR="00DF57E8" w:rsidRPr="00DF57E8" w:rsidRDefault="00DF57E8" w:rsidP="00DF57E8">
                                  <w:pPr>
                                    <w:ind w:firstLineChars="100" w:firstLine="212"/>
                                    <w:jc w:val="left"/>
                                    <w:rPr>
                                      <w:rFonts w:hint="default"/>
                                    </w:rPr>
                                  </w:pPr>
                                  <w:r>
                                    <w:t>９ことると，なんこのこりますか。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7" style="position:absolute;left:0;text-align:left;margin-left:2.3pt;margin-top:.75pt;width:156.6pt;height:4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" fillcolor="white [3212]" strokecolor="black [3213]" strokeweight=".5pt">
                      <v:textbox inset="2mm,1mm,2mm,1mm">
                        <w:txbxContent>
                          <w:p w:rsidR="00DF57E8" w:rsidRDefault="00DF57E8" w:rsidP="00DF57E8">
                            <w:pPr>
                              <w:ind w:firstLineChars="100" w:firstLine="212"/>
                              <w:jc w:val="left"/>
                              <w:rPr>
                                <w:rFonts w:hint="default"/>
                              </w:rPr>
                            </w:pPr>
                            <w:r>
                              <w:t>かきが</w:t>
                            </w:r>
                            <w:r w:rsidRPr="00DF57E8">
                              <w:rPr>
                                <w:rFonts w:ascii="ＭＳ Ｐ明朝" w:eastAsia="ＭＳ Ｐ明朝" w:hAnsi="ＭＳ Ｐ明朝"/>
                              </w:rPr>
                              <w:t>１３</w:t>
                            </w:r>
                            <w:r>
                              <w:t>こなっています。</w:t>
                            </w:r>
                          </w:p>
                          <w:p w:rsidR="00DF57E8" w:rsidRPr="00DF57E8" w:rsidRDefault="00DF57E8" w:rsidP="00DF57E8">
                            <w:pPr>
                              <w:ind w:firstLineChars="100" w:firstLine="212"/>
                              <w:jc w:val="left"/>
                              <w:rPr>
                                <w:rFonts w:hint="default"/>
                              </w:rPr>
                            </w:pPr>
                            <w:r>
                              <w:t>９ことると，なんこのこりますか。</w:t>
                            </w:r>
                          </w:p>
                        </w:txbxContent>
                      </v:textbox>
                    </v:rect>
                  </w:pict>
                </mc:Fallback>
              </mc:AlternateContent>
            </w:r>
          </w:p>
          <w:p w:rsidR="00DF57E8" w:rsidRDefault="00DF57E8" w:rsidP="00490C98">
            <w:pPr>
              <w:rPr>
                <w:rFonts w:hint="default"/>
              </w:rPr>
            </w:pPr>
          </w:p>
          <w:p w:rsidR="00DF57E8" w:rsidRDefault="00DF57E8" w:rsidP="00490C98">
            <w:pPr>
              <w:rPr>
                <w:rFonts w:hint="default"/>
              </w:rPr>
            </w:pPr>
          </w:p>
          <w:p w:rsidR="00DF57E8" w:rsidRDefault="00DF57E8" w:rsidP="00490C98">
            <w:pPr>
              <w:rPr>
                <w:rFonts w:hint="default"/>
              </w:rPr>
            </w:pPr>
          </w:p>
          <w:p w:rsidR="00DF57E8" w:rsidRDefault="00DF57E8" w:rsidP="00490C98">
            <w:pPr>
              <w:rPr>
                <w:rFonts w:hint="default"/>
              </w:rPr>
            </w:pPr>
          </w:p>
          <w:p w:rsidR="00DF57E8" w:rsidRDefault="00DF57E8" w:rsidP="00071D81">
            <w:pPr>
              <w:ind w:left="212" w:hangingChars="100" w:hanging="212"/>
              <w:rPr>
                <w:rFonts w:hint="default"/>
              </w:rPr>
            </w:pPr>
          </w:p>
          <w:p w:rsidR="003350A6" w:rsidRDefault="003350A6" w:rsidP="00071D81">
            <w:pPr>
              <w:ind w:left="212" w:hangingChars="100" w:hanging="212"/>
              <w:rPr>
                <w:rFonts w:hint="default"/>
              </w:rPr>
            </w:pPr>
            <w:r>
              <w:t>２　各自，数図ブロックを使って，計算の仕方を考える。</w:t>
            </w:r>
          </w:p>
          <w:p w:rsidR="003350A6" w:rsidRDefault="003350A6" w:rsidP="00490C98">
            <w:pPr>
              <w:rPr>
                <w:rFonts w:hint="default"/>
              </w:rPr>
            </w:pPr>
            <w:r>
              <w:rPr>
                <w:rFonts w:ascii="ＭＳ 明朝" w:hAnsi="ＭＳ 明朝"/>
                <w:noProof/>
                <w:snapToGrid w:val="0"/>
                <w:spacing w:val="1"/>
              </w:rPr>
              <mc:AlternateContent>
                <mc:Choice Requires="wps">
                  <w:drawing>
                    <wp:anchor distT="0" distB="0" distL="72000" distR="72000" simplePos="0" relativeHeight="251699712" behindDoc="0" locked="0" layoutInCell="0" allowOverlap="1" wp14:anchorId="23819F68" wp14:editId="3ECD2C67">
                      <wp:simplePos x="0" y="0"/>
                      <wp:positionH relativeFrom="margin">
                        <wp:posOffset>910590</wp:posOffset>
                      </wp:positionH>
                      <wp:positionV relativeFrom="paragraph">
                        <wp:posOffset>111760</wp:posOffset>
                      </wp:positionV>
                      <wp:extent cx="1139825" cy="756285"/>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756285"/>
                              </a:xfrm>
                              <a:prstGeom prst="rect">
                                <a:avLst/>
                              </a:prstGeom>
                              <a:solidFill>
                                <a:srgbClr val="CCFFFF"/>
                              </a:solidFill>
                              <a:ln w="14400">
                                <a:solidFill>
                                  <a:srgbClr val="000080"/>
                                </a:solidFill>
                                <a:miter lim="800000"/>
                                <a:headEnd/>
                                <a:tailEnd/>
                              </a:ln>
                            </wps:spPr>
                            <wps:txbx>
                              <w:txbxContent>
                                <w:p w:rsidR="003350A6" w:rsidRDefault="003350A6">
                                  <w:pPr>
                                    <w:spacing w:line="264" w:lineRule="exact"/>
                                    <w:textAlignment w:val="center"/>
                                    <w:rPr>
                                      <w:rFonts w:ascii="メイリオ" w:eastAsia="メイリオ" w:hAnsi="メイリオ" w:hint="default"/>
                                      <w:b/>
                                      <w:snapToGrid w:val="0"/>
                                      <w:spacing w:val="8"/>
                                      <w:sz w:val="18"/>
                                    </w:rPr>
                                  </w:pPr>
                                  <w:r>
                                    <w:rPr>
                                      <w:rFonts w:ascii="メイリオ" w:eastAsia="メイリオ" w:hAnsi="メイリオ"/>
                                      <w:b/>
                                      <w:snapToGrid w:val="0"/>
                                      <w:spacing w:val="8"/>
                                      <w:sz w:val="18"/>
                                    </w:rPr>
                                    <w:t>自力解決の段階において，想定できる児童の考え等をかくこと。</w:t>
                                  </w:r>
                                </w:p>
                              </w:txbxContent>
                            </wps:txbx>
                            <wps:bodyPr rot="0" vert="horz" wrap="square" lIns="72000" tIns="49500" rIns="72000" bIns="49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9F68" id="Text Box 16" o:spid="_x0000_s1038" type="#_x0000_t202" style="position:absolute;left:0;text-align:left;margin-left:71.7pt;margin-top:8.8pt;width:89.75pt;height:59.55pt;z-index:2516997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" o:allowincell="f" fillcolor="#cff" strokecolor="navy" strokeweight=".4mm">
                      <v:textbox inset="2mm,1.375mm,2mm,1.375mm">
                        <w:txbxContent>
                          <w:p w:rsidR="003350A6" w:rsidRDefault="003350A6">
                            <w:pPr>
                              <w:spacing w:line="264" w:lineRule="exact"/>
                              <w:textAlignment w:val="center"/>
                              <w:rPr>
                                <w:rFonts w:ascii="メイリオ" w:eastAsia="メイリオ" w:hAnsi="メイリオ" w:hint="default"/>
                                <w:b/>
                                <w:snapToGrid w:val="0"/>
                                <w:spacing w:val="8"/>
                                <w:sz w:val="18"/>
                              </w:rPr>
                            </w:pPr>
                            <w:r>
                              <w:rPr>
                                <w:rFonts w:ascii="メイリオ" w:eastAsia="メイリオ" w:hAnsi="メイリオ"/>
                                <w:b/>
                                <w:snapToGrid w:val="0"/>
                                <w:spacing w:val="8"/>
                                <w:sz w:val="18"/>
                              </w:rPr>
                              <w:t>自力解決の段階において，想定できる児童の考え等をかくこと。</w:t>
                            </w:r>
                          </w:p>
                        </w:txbxContent>
                      </v:textbox>
                      <w10:wrap anchorx="margin"/>
                    </v:shape>
                  </w:pict>
                </mc:Fallback>
              </mc:AlternateContent>
            </w:r>
            <w:r>
              <w:t xml:space="preserve">　・数え引き</w:t>
            </w:r>
          </w:p>
          <w:p w:rsidR="003350A6" w:rsidRDefault="003350A6" w:rsidP="00490C98">
            <w:pPr>
              <w:rPr>
                <w:rFonts w:hint="default"/>
              </w:rPr>
            </w:pPr>
            <w:r>
              <w:t xml:space="preserve">　・補加法</w:t>
            </w:r>
          </w:p>
          <w:p w:rsidR="003350A6" w:rsidRDefault="003350A6" w:rsidP="00490C98">
            <w:pPr>
              <w:rPr>
                <w:rFonts w:hint="default"/>
              </w:rPr>
            </w:pPr>
            <w:r>
              <w:t xml:space="preserve">　・減減法</w:t>
            </w:r>
          </w:p>
          <w:p w:rsidR="003350A6" w:rsidRDefault="003350A6" w:rsidP="00490C98">
            <w:pPr>
              <w:rPr>
                <w:rFonts w:hint="default"/>
              </w:rPr>
            </w:pPr>
            <w:r>
              <w:t xml:space="preserve">　・減加法</w:t>
            </w:r>
          </w:p>
          <w:p w:rsidR="003350A6" w:rsidRDefault="003350A6" w:rsidP="00490C98">
            <w:pPr>
              <w:rPr>
                <w:rFonts w:hint="default"/>
              </w:rPr>
            </w:pPr>
          </w:p>
          <w:p w:rsidR="003350A6" w:rsidRDefault="003350A6" w:rsidP="00490C98">
            <w:pPr>
              <w:rPr>
                <w:rFonts w:hint="default"/>
              </w:rPr>
            </w:pPr>
          </w:p>
          <w:p w:rsidR="003350A6" w:rsidRDefault="003350A6" w:rsidP="00071D81">
            <w:pPr>
              <w:ind w:left="212" w:hangingChars="100" w:hanging="212"/>
              <w:rPr>
                <w:rFonts w:hint="default"/>
              </w:rPr>
            </w:pPr>
            <w:r>
              <w:t>３　計算の仕方を発表し，話し合う。</w:t>
            </w:r>
          </w:p>
          <w:p w:rsidR="003350A6" w:rsidRDefault="003350A6" w:rsidP="00071D81">
            <w:pPr>
              <w:ind w:left="425" w:hangingChars="200" w:hanging="425"/>
              <w:rPr>
                <w:rFonts w:hint="default"/>
              </w:rPr>
            </w:pPr>
            <w:r>
              <w:t xml:space="preserve">　・自分の考えと違う計算の仕方を知る。</w:t>
            </w:r>
          </w:p>
          <w:p w:rsidR="003350A6" w:rsidRDefault="003350A6" w:rsidP="00071D81">
            <w:pPr>
              <w:ind w:left="425" w:hangingChars="200" w:hanging="425"/>
              <w:rPr>
                <w:rFonts w:hint="default"/>
              </w:rPr>
            </w:pPr>
            <w:r>
              <w:t xml:space="preserve">　・</w:t>
            </w:r>
            <w:r>
              <w:rPr>
                <w:rFonts w:ascii="ＭＳ Ｐ明朝" w:eastAsia="ＭＳ Ｐ明朝" w:hAnsi="ＭＳ Ｐ明朝"/>
              </w:rPr>
              <w:t>１０</w:t>
            </w:r>
            <w:r>
              <w:t>のまとまりからひくと考えやすいことをまとめる。</w:t>
            </w:r>
          </w:p>
          <w:p w:rsidR="003350A6" w:rsidRDefault="003350A6" w:rsidP="00490C98">
            <w:pPr>
              <w:rPr>
                <w:rFonts w:hint="default"/>
              </w:rPr>
            </w:pPr>
          </w:p>
          <w:p w:rsidR="003350A6" w:rsidRDefault="003350A6" w:rsidP="00490C98">
            <w:pPr>
              <w:rPr>
                <w:rFonts w:hint="default"/>
              </w:rPr>
            </w:pPr>
          </w:p>
          <w:p w:rsidR="003350A6" w:rsidRDefault="003350A6" w:rsidP="00071D81">
            <w:pPr>
              <w:ind w:left="212" w:hangingChars="100" w:hanging="212"/>
              <w:rPr>
                <w:rFonts w:hint="default"/>
              </w:rPr>
            </w:pPr>
            <w:r>
              <w:t>４　評価問題を解き本時の振り返りをする。</w:t>
            </w:r>
          </w:p>
          <w:p w:rsidR="003350A6" w:rsidRDefault="003350A6" w:rsidP="00490C98">
            <w:pPr>
              <w:rPr>
                <w:rFonts w:hint="default"/>
              </w:rPr>
            </w:pPr>
            <w:r>
              <w:t xml:space="preserve">　・評価問題に取り組む。</w:t>
            </w:r>
          </w:p>
          <w:p w:rsidR="003350A6" w:rsidRDefault="003350A6" w:rsidP="00490C98">
            <w:pPr>
              <w:rPr>
                <w:rFonts w:hint="default"/>
              </w:rPr>
            </w:pPr>
            <w:r>
              <w:rPr>
                <w:spacing w:val="-1"/>
              </w:rPr>
              <w:t xml:space="preserve">    </w:t>
            </w:r>
            <w:r>
              <w:rPr>
                <w:rFonts w:ascii="ＭＳ Ｐ明朝" w:eastAsia="ＭＳ Ｐ明朝" w:hAnsi="ＭＳ Ｐ明朝"/>
              </w:rPr>
              <w:t>１５</w:t>
            </w:r>
            <w:r>
              <w:t>－７</w:t>
            </w:r>
          </w:p>
          <w:p w:rsidR="003350A6" w:rsidRDefault="003350A6" w:rsidP="00071D81">
            <w:pPr>
              <w:ind w:left="425" w:hangingChars="200" w:hanging="425"/>
              <w:rPr>
                <w:rFonts w:hint="default"/>
              </w:rPr>
            </w:pPr>
            <w:r>
              <w:t xml:space="preserve">　・学習の振り返りを各自ノー　　トに書く。</w:t>
            </w:r>
          </w:p>
        </w:tc>
        <w:tc>
          <w:tcPr>
            <w:tcW w:w="3848" w:type="dxa"/>
            <w:tcBorders>
              <w:top w:val="single" w:sz="4" w:space="0" w:color="000000"/>
              <w:left w:val="single" w:sz="4" w:space="0" w:color="000000"/>
              <w:bottom w:val="single" w:sz="4" w:space="0" w:color="auto"/>
              <w:right w:val="single" w:sz="4" w:space="0" w:color="000000"/>
            </w:tcBorders>
            <w:tcMar>
              <w:left w:w="49" w:type="dxa"/>
              <w:right w:w="49" w:type="dxa"/>
            </w:tcMar>
          </w:tcPr>
          <w:p w:rsidR="003350A6" w:rsidRDefault="003350A6" w:rsidP="00071D81">
            <w:pPr>
              <w:ind w:left="212" w:hangingChars="100" w:hanging="212"/>
              <w:rPr>
                <w:rFonts w:hint="default"/>
              </w:rPr>
            </w:pPr>
            <w:r>
              <w:rPr>
                <w:rFonts w:ascii="ＭＳ 明朝" w:hAnsi="ＭＳ 明朝"/>
                <w:noProof/>
                <w:snapToGrid w:val="0"/>
                <w:spacing w:val="1"/>
              </w:rPr>
              <mc:AlternateContent>
                <mc:Choice Requires="wps">
                  <w:drawing>
                    <wp:anchor distT="0" distB="0" distL="72000" distR="72000" simplePos="0" relativeHeight="251702784" behindDoc="0" locked="0" layoutInCell="0" allowOverlap="1" wp14:anchorId="7988F142" wp14:editId="159C57DB">
                      <wp:simplePos x="0" y="0"/>
                      <wp:positionH relativeFrom="margin">
                        <wp:posOffset>-351155</wp:posOffset>
                      </wp:positionH>
                      <wp:positionV relativeFrom="paragraph">
                        <wp:posOffset>627380</wp:posOffset>
                      </wp:positionV>
                      <wp:extent cx="2749550" cy="41783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417830"/>
                              </a:xfrm>
                              <a:prstGeom prst="rect">
                                <a:avLst/>
                              </a:prstGeom>
                              <a:solidFill>
                                <a:srgbClr val="CCFFFF"/>
                              </a:solidFill>
                              <a:ln w="14400">
                                <a:solidFill>
                                  <a:srgbClr val="000080"/>
                                </a:solidFill>
                                <a:miter lim="800000"/>
                                <a:headEnd/>
                                <a:tailEnd/>
                              </a:ln>
                            </wps:spPr>
                            <wps:txbx>
                              <w:txbxContent>
                                <w:p w:rsidR="003350A6" w:rsidRDefault="003350A6">
                                  <w:pPr>
                                    <w:spacing w:line="240" w:lineRule="exact"/>
                                    <w:textAlignment w:val="center"/>
                                    <w:rPr>
                                      <w:rFonts w:ascii="メイリオ" w:eastAsia="メイリオ" w:hAnsi="メイリオ" w:hint="default"/>
                                      <w:b/>
                                      <w:snapToGrid w:val="0"/>
                                      <w:spacing w:val="8"/>
                                      <w:sz w:val="18"/>
                                    </w:rPr>
                                  </w:pPr>
                                  <w:r>
                                    <w:rPr>
                                      <w:rFonts w:ascii="メイリオ" w:eastAsia="メイリオ" w:hAnsi="メイリオ"/>
                                      <w:b/>
                                      <w:snapToGrid w:val="0"/>
                                      <w:spacing w:val="8"/>
                                      <w:sz w:val="18"/>
                                    </w:rPr>
                                    <w:t>本時における問題文や図などを記載すること。また，学習のめあても明記すること。</w:t>
                                  </w:r>
                                </w:p>
                              </w:txbxContent>
                            </wps:txbx>
                            <wps:bodyPr rot="0" vert="horz" wrap="square" lIns="72000" tIns="49500" rIns="72000" bIns="49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F142" id="Text Box 15" o:spid="_x0000_s1039" type="#_x0000_t202" style="position:absolute;left:0;text-align:left;margin-left:-27.65pt;margin-top:49.4pt;width:216.5pt;height:32.9pt;z-index:2517027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" o:allowincell="f" fillcolor="#cff" strokecolor="navy" strokeweight=".4mm">
                      <v:textbox inset="2mm,1.375mm,2mm,1.375mm">
                        <w:txbxContent>
                          <w:p w:rsidR="003350A6" w:rsidRDefault="003350A6">
                            <w:pPr>
                              <w:spacing w:line="240" w:lineRule="exact"/>
                              <w:textAlignment w:val="center"/>
                              <w:rPr>
                                <w:rFonts w:ascii="メイリオ" w:eastAsia="メイリオ" w:hAnsi="メイリオ" w:hint="default"/>
                                <w:b/>
                                <w:snapToGrid w:val="0"/>
                                <w:spacing w:val="8"/>
                                <w:sz w:val="18"/>
                              </w:rPr>
                            </w:pPr>
                            <w:r>
                              <w:rPr>
                                <w:rFonts w:ascii="メイリオ" w:eastAsia="メイリオ" w:hAnsi="メイリオ"/>
                                <w:b/>
                                <w:snapToGrid w:val="0"/>
                                <w:spacing w:val="8"/>
                                <w:sz w:val="18"/>
                              </w:rPr>
                              <w:t>本時における問題文や図などを記載すること。また，学習のめあても明記すること。</w:t>
                            </w:r>
                          </w:p>
                        </w:txbxContent>
                      </v:textbox>
                      <w10:wrap anchorx="margin"/>
                    </v:shape>
                  </w:pict>
                </mc:Fallback>
              </mc:AlternateContent>
            </w:r>
            <w:r>
              <w:rPr>
                <w:rFonts w:ascii="ＭＳ 明朝" w:hAnsi="ＭＳ 明朝"/>
                <w:noProof/>
                <w:snapToGrid w:val="0"/>
                <w:spacing w:val="1"/>
              </w:rPr>
              <mc:AlternateContent>
                <mc:Choice Requires="wps">
                  <w:drawing>
                    <wp:anchor distT="0" distB="0" distL="72000" distR="72000" simplePos="0" relativeHeight="251694592" behindDoc="0" locked="0" layoutInCell="0" allowOverlap="1" wp14:anchorId="29E32F2C" wp14:editId="0B9570D2">
                      <wp:simplePos x="0" y="0"/>
                      <wp:positionH relativeFrom="margin">
                        <wp:posOffset>4422140</wp:posOffset>
                      </wp:positionH>
                      <wp:positionV relativeFrom="paragraph">
                        <wp:posOffset>108585</wp:posOffset>
                      </wp:positionV>
                      <wp:extent cx="1130935" cy="1232535"/>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32535"/>
                              </a:xfrm>
                              <a:prstGeom prst="rect">
                                <a:avLst/>
                              </a:prstGeom>
                              <a:solidFill>
                                <a:srgbClr val="CCFFFF"/>
                              </a:solidFill>
                              <a:ln w="14400">
                                <a:solidFill>
                                  <a:srgbClr val="000080"/>
                                </a:solidFill>
                                <a:miter lim="800000"/>
                                <a:headEnd/>
                                <a:tailEnd/>
                              </a:ln>
                            </wps:spPr>
                            <wps:txbx>
                              <w:txbxContent>
                                <w:p w:rsidR="003350A6" w:rsidRDefault="003350A6">
                                  <w:pPr>
                                    <w:spacing w:line="240" w:lineRule="exact"/>
                                    <w:rPr>
                                      <w:rFonts w:hint="default"/>
                                      <w:snapToGrid w:val="0"/>
                                      <w:spacing w:val="5"/>
                                      <w:sz w:val="10"/>
                                    </w:rPr>
                                  </w:pPr>
                                  <w:r>
                                    <w:rPr>
                                      <w:rFonts w:ascii="メイリオ" w:eastAsia="メイリオ" w:hAnsi="メイリオ"/>
                                      <w:b/>
                                      <w:snapToGrid w:val="0"/>
                                      <w:spacing w:val="8"/>
                                      <w:sz w:val="18"/>
                                    </w:rPr>
                                    <w:t>３観点の中で本時重点を置いている評価をする。例えば，知識・技能であれば</w:t>
                                  </w:r>
                                  <w:r>
                                    <w:rPr>
                                      <w:rFonts w:ascii="メイリオ" w:eastAsia="メイリオ" w:hAnsi="メイリオ"/>
                                      <w:b/>
                                      <w:snapToGrid w:val="0"/>
                                      <w:spacing w:val="8"/>
                                      <w:sz w:val="18"/>
                                      <w:bdr w:val="single" w:sz="12" w:space="0" w:color="000000"/>
                                    </w:rPr>
                                    <w:t>知</w:t>
                                  </w:r>
                                  <w:r>
                                    <w:rPr>
                                      <w:rFonts w:ascii="メイリオ" w:eastAsia="メイリオ" w:hAnsi="メイリオ"/>
                                      <w:b/>
                                      <w:snapToGrid w:val="0"/>
                                      <w:spacing w:val="8"/>
                                      <w:sz w:val="18"/>
                                    </w:rPr>
                                    <w:t>と記す。</w:t>
                                  </w:r>
                                </w:p>
                                <w:p w:rsidR="003350A6" w:rsidRDefault="003350A6">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あと</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w:t>
                                  </w:r>
                                  <w:r>
                                    <w:rPr>
                                      <w:rFonts w:ascii="メイリオ" w:eastAsia="メイリオ" w:hAnsi="メイリオ"/>
                                      <w:b/>
                                      <w:snapToGrid w:val="0"/>
                                      <w:spacing w:val="8"/>
                                      <w:sz w:val="18"/>
                                      <w:bdr w:val="single" w:sz="12" w:space="0" w:color="000000"/>
                                    </w:rPr>
                                    <w:t>態</w:t>
                                  </w:r>
                                  <w:r>
                                    <w:rPr>
                                      <w:rFonts w:ascii="メイリオ" w:eastAsia="メイリオ" w:hAnsi="メイリオ"/>
                                      <w:snapToGrid w:val="0"/>
                                      <w:spacing w:val="4"/>
                                      <w:sz w:val="18"/>
                                    </w:rPr>
                                    <w:t xml:space="preserve"> </w:t>
                                  </w:r>
                                  <w:r>
                                    <w:rPr>
                                      <w:rFonts w:ascii="メイリオ" w:eastAsia="メイリオ" w:hAnsi="メイリオ"/>
                                      <w:b/>
                                      <w:snapToGrid w:val="0"/>
                                      <w:spacing w:val="8"/>
                                      <w:sz w:val="18"/>
                                    </w:rPr>
                                    <w:t>。</w:t>
                                  </w:r>
                                </w:p>
                              </w:txbxContent>
                            </wps:txbx>
                            <wps:bodyPr rot="0" vert="horz" wrap="square" lIns="72000" tIns="50400" rIns="72000" bIns="50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2F2C" id="Text Box 14" o:spid="_x0000_s1040" type="#_x0000_t202" style="position:absolute;left:0;text-align:left;margin-left:348.2pt;margin-top:8.55pt;width:89.05pt;height:97.05pt;z-index:2516945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" o:allowincell="f" fillcolor="#cff" strokecolor="navy" strokeweight=".4mm">
                      <v:textbox inset="2mm,1.4mm,2mm,1.4mm">
                        <w:txbxContent>
                          <w:p w:rsidR="003350A6" w:rsidRDefault="003350A6">
                            <w:pPr>
                              <w:spacing w:line="240" w:lineRule="exact"/>
                              <w:rPr>
                                <w:rFonts w:hint="default"/>
                                <w:snapToGrid w:val="0"/>
                                <w:spacing w:val="5"/>
                                <w:sz w:val="10"/>
                              </w:rPr>
                            </w:pPr>
                            <w:r>
                              <w:rPr>
                                <w:rFonts w:ascii="メイリオ" w:eastAsia="メイリオ" w:hAnsi="メイリオ"/>
                                <w:b/>
                                <w:snapToGrid w:val="0"/>
                                <w:spacing w:val="8"/>
                                <w:sz w:val="18"/>
                              </w:rPr>
                              <w:t>３観点の中で本時重点を置いている評価をする。例えば，知識・技能であれば</w:t>
                            </w:r>
                            <w:r>
                              <w:rPr>
                                <w:rFonts w:ascii="メイリオ" w:eastAsia="メイリオ" w:hAnsi="メイリオ"/>
                                <w:b/>
                                <w:snapToGrid w:val="0"/>
                                <w:spacing w:val="8"/>
                                <w:sz w:val="18"/>
                                <w:bdr w:val="single" w:sz="12" w:space="0" w:color="000000"/>
                              </w:rPr>
                              <w:t>知</w:t>
                            </w:r>
                            <w:r>
                              <w:rPr>
                                <w:rFonts w:ascii="メイリオ" w:eastAsia="メイリオ" w:hAnsi="メイリオ"/>
                                <w:b/>
                                <w:snapToGrid w:val="0"/>
                                <w:spacing w:val="8"/>
                                <w:sz w:val="18"/>
                              </w:rPr>
                              <w:t>と記す。</w:t>
                            </w:r>
                          </w:p>
                          <w:p w:rsidR="003350A6" w:rsidRDefault="003350A6">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あと</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w:t>
                            </w:r>
                            <w:r>
                              <w:rPr>
                                <w:rFonts w:ascii="メイリオ" w:eastAsia="メイリオ" w:hAnsi="メイリオ"/>
                                <w:b/>
                                <w:snapToGrid w:val="0"/>
                                <w:spacing w:val="8"/>
                                <w:sz w:val="18"/>
                                <w:bdr w:val="single" w:sz="12" w:space="0" w:color="000000"/>
                              </w:rPr>
                              <w:t>態</w:t>
                            </w:r>
                            <w:r>
                              <w:rPr>
                                <w:rFonts w:ascii="メイリオ" w:eastAsia="メイリオ" w:hAnsi="メイリオ"/>
                                <w:snapToGrid w:val="0"/>
                                <w:spacing w:val="4"/>
                                <w:sz w:val="18"/>
                              </w:rPr>
                              <w:t xml:space="preserve"> </w:t>
                            </w:r>
                            <w:r>
                              <w:rPr>
                                <w:rFonts w:ascii="メイリオ" w:eastAsia="メイリオ" w:hAnsi="メイリオ"/>
                                <w:b/>
                                <w:snapToGrid w:val="0"/>
                                <w:spacing w:val="8"/>
                                <w:sz w:val="18"/>
                              </w:rPr>
                              <w:t>。</w:t>
                            </w:r>
                          </w:p>
                        </w:txbxContent>
                      </v:textbox>
                      <w10:wrap anchorx="margin"/>
                    </v:shape>
                  </w:pict>
                </mc:Fallback>
              </mc:AlternateContent>
            </w:r>
            <w:r>
              <w:t>・柿の絵を動的に動かす問題場面の可視化を図ることにより，ひき算の場面であることに気付くことができるようにする。</w:t>
            </w:r>
          </w:p>
          <w:p w:rsidR="003350A6" w:rsidRDefault="003350A6" w:rsidP="00490C98">
            <w:pPr>
              <w:rPr>
                <w:rFonts w:hint="default"/>
              </w:rPr>
            </w:pPr>
            <w:r>
              <w:rPr>
                <w:spacing w:val="-1"/>
              </w:rPr>
              <w:t xml:space="preserve">                    </w:t>
            </w:r>
          </w:p>
          <w:p w:rsidR="003350A6" w:rsidRDefault="00DF57E8" w:rsidP="00490C98">
            <w:pPr>
              <w:rPr>
                <w:rFonts w:hint="default"/>
              </w:rPr>
            </w:pPr>
            <w:r>
              <w:rPr>
                <w:rFonts w:hint="default"/>
                <w:noProof/>
              </w:rPr>
              <mc:AlternateContent>
                <mc:Choice Requires="wps">
                  <w:drawing>
                    <wp:anchor distT="0" distB="0" distL="114300" distR="114300" simplePos="0" relativeHeight="251700736" behindDoc="0" locked="0" layoutInCell="1" allowOverlap="1" wp14:anchorId="39B2EB89" wp14:editId="2002B90B">
                      <wp:simplePos x="0" y="0"/>
                      <wp:positionH relativeFrom="column">
                        <wp:posOffset>-1497330</wp:posOffset>
                      </wp:positionH>
                      <wp:positionV relativeFrom="paragraph">
                        <wp:posOffset>163830</wp:posOffset>
                      </wp:positionV>
                      <wp:extent cx="3078480" cy="266700"/>
                      <wp:effectExtent l="0" t="0" r="26670" b="19050"/>
                      <wp:wrapNone/>
                      <wp:docPr id="18" name="正方形/長方形 18"/>
                      <wp:cNvGraphicFramePr/>
                      <a:graphic xmlns:a="http://schemas.openxmlformats.org/drawingml/2006/main">
                        <a:graphicData uri="http://schemas.microsoft.com/office/word/2010/wordprocessingShape">
                          <wps:wsp>
                            <wps:cNvSpPr/>
                            <wps:spPr>
                              <a:xfrm>
                                <a:off x="0" y="0"/>
                                <a:ext cx="3078480" cy="26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50A6" w:rsidRDefault="003350A6" w:rsidP="00071D81">
                                  <w:pPr>
                                    <w:jc w:val="center"/>
                                    <w:rPr>
                                      <w:rFonts w:hint="default"/>
                                    </w:rPr>
                                  </w:pPr>
                                  <w:r w:rsidRPr="00071D81">
                                    <w:rPr>
                                      <w:rFonts w:ascii="ＭＳ Ｐ明朝" w:eastAsia="ＭＳ Ｐ明朝" w:hAnsi="ＭＳ Ｐ明朝"/>
                                    </w:rPr>
                                    <w:t>１３</w:t>
                                  </w:r>
                                  <w:r>
                                    <w:t>－９のけいさんのしかたをかんがえよう。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2EB89" id="正方形/長方形 18" o:spid="_x0000_s1041" style="position:absolute;left:0;text-align:left;margin-left:-117.9pt;margin-top:12.9pt;width:242.4pt;height:2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" fillcolor="white [3212]" strokecolor="black [3213]" strokeweight=".5pt">
                      <v:textbox>
                        <w:txbxContent>
                          <w:p w:rsidR="003350A6" w:rsidRDefault="003350A6" w:rsidP="00071D81">
                            <w:pPr>
                              <w:jc w:val="center"/>
                              <w:rPr>
                                <w:rFonts w:hint="default"/>
                              </w:rPr>
                            </w:pPr>
                            <w:r w:rsidRPr="00071D81">
                              <w:rPr>
                                <w:rFonts w:ascii="ＭＳ Ｐ明朝" w:eastAsia="ＭＳ Ｐ明朝" w:hAnsi="ＭＳ Ｐ明朝"/>
                              </w:rPr>
                              <w:t>１３</w:t>
                            </w:r>
                            <w:r>
                              <w:t>－９のけいさんのしかたをかんがえよう。</w:t>
                            </w:r>
                          </w:p>
                        </w:txbxContent>
                      </v:textbox>
                    </v:rect>
                  </w:pict>
                </mc:Fallback>
              </mc:AlternateContent>
            </w:r>
          </w:p>
          <w:p w:rsidR="003350A6" w:rsidRDefault="003350A6" w:rsidP="00490C98">
            <w:pPr>
              <w:rPr>
                <w:rFonts w:hint="default"/>
              </w:rPr>
            </w:pPr>
          </w:p>
          <w:p w:rsidR="00DF57E8" w:rsidRDefault="00DF57E8" w:rsidP="00071D81">
            <w:pPr>
              <w:ind w:left="212" w:hangingChars="100" w:hanging="212"/>
              <w:rPr>
                <w:rFonts w:hint="default"/>
              </w:rPr>
            </w:pPr>
          </w:p>
          <w:p w:rsidR="003350A6" w:rsidRDefault="003350A6" w:rsidP="00071D81">
            <w:pPr>
              <w:ind w:left="212" w:hangingChars="100" w:hanging="212"/>
              <w:rPr>
                <w:rFonts w:hint="default"/>
              </w:rPr>
            </w:pPr>
            <w:r>
              <w:t>・考えが停滞している児童に対しては数図ブロックでの操作を促し，問題場面や問題状況を把握することができるようにする。</w:t>
            </w:r>
          </w:p>
          <w:p w:rsidR="003350A6" w:rsidRDefault="003350A6" w:rsidP="00071D81">
            <w:pPr>
              <w:ind w:left="212" w:hangingChars="100" w:hanging="212"/>
              <w:rPr>
                <w:rFonts w:hint="default"/>
              </w:rPr>
            </w:pPr>
            <w:r>
              <w:t>・ブロックを操作して，様々な方法を考えている児童を積極的に称賛し，多様に考えることができるようにする。</w:t>
            </w:r>
          </w:p>
          <w:p w:rsidR="003350A6" w:rsidRDefault="003350A6" w:rsidP="00490C98">
            <w:pPr>
              <w:rPr>
                <w:rFonts w:hint="default"/>
              </w:rPr>
            </w:pPr>
          </w:p>
          <w:p w:rsidR="003350A6" w:rsidRDefault="003350A6" w:rsidP="00071D81">
            <w:pPr>
              <w:ind w:left="212" w:hangingChars="100" w:hanging="212"/>
              <w:rPr>
                <w:rFonts w:hint="default"/>
                <w:position w:val="-6"/>
              </w:rPr>
            </w:pPr>
            <w:r>
              <w:t>・</w:t>
            </w:r>
            <w:r>
              <w:rPr>
                <w:u w:val="wave" w:color="FF0000"/>
              </w:rPr>
              <w:t>減加法で考えている児童の考えを最後に取り上げ，「○○さんの考え方は，９をどこからとっているのか」と同意の発問をする</w:t>
            </w:r>
            <w:r>
              <w:t>ことにより，</w:t>
            </w:r>
            <w:r>
              <w:rPr>
                <w:rFonts w:ascii="ＭＳ Ｐ明朝" w:eastAsia="ＭＳ Ｐ明朝" w:hAnsi="ＭＳ Ｐ明朝"/>
                <w:u w:val="wave" w:color="0000FF"/>
              </w:rPr>
              <w:t>１０</w:t>
            </w:r>
            <w:r>
              <w:rPr>
                <w:u w:val="wave" w:color="0000FF"/>
              </w:rPr>
              <w:t>のまとまりを意識し，そのまとまりからひくよさに気付くことができる</w:t>
            </w:r>
            <w:r>
              <w:t>ようにする。</w:t>
            </w:r>
          </w:p>
          <w:p w:rsidR="003350A6" w:rsidRDefault="003350A6" w:rsidP="00490C98">
            <w:pPr>
              <w:rPr>
                <w:rFonts w:hint="default"/>
                <w:position w:val="-6"/>
              </w:rPr>
            </w:pPr>
          </w:p>
          <w:p w:rsidR="003350A6" w:rsidRPr="00071D81" w:rsidRDefault="00DF57E8" w:rsidP="00071D81">
            <w:pPr>
              <w:ind w:left="212" w:hangingChars="100" w:hanging="212"/>
              <w:rPr>
                <w:rFonts w:hint="default"/>
                <w:position w:val="-6"/>
              </w:rPr>
            </w:pPr>
            <w:r>
              <w:rPr>
                <w:rFonts w:ascii="ＭＳ 明朝" w:hAnsi="ＭＳ 明朝"/>
                <w:noProof/>
                <w:snapToGrid w:val="0"/>
                <w:spacing w:val="1"/>
              </w:rPr>
              <mc:AlternateContent>
                <mc:Choice Requires="wps">
                  <w:drawing>
                    <wp:anchor distT="0" distB="0" distL="72000" distR="72000" simplePos="0" relativeHeight="251679232" behindDoc="0" locked="0" layoutInCell="0" allowOverlap="1" wp14:anchorId="6A9398C0" wp14:editId="3B57FC61">
                      <wp:simplePos x="0" y="0"/>
                      <wp:positionH relativeFrom="margin">
                        <wp:posOffset>-156210</wp:posOffset>
                      </wp:positionH>
                      <wp:positionV relativeFrom="paragraph">
                        <wp:posOffset>202565</wp:posOffset>
                      </wp:positionV>
                      <wp:extent cx="2553335" cy="1158240"/>
                      <wp:effectExtent l="0" t="0" r="18415" b="2286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1158240"/>
                              </a:xfrm>
                              <a:prstGeom prst="rect">
                                <a:avLst/>
                              </a:prstGeom>
                              <a:solidFill>
                                <a:srgbClr val="CCFFFF"/>
                              </a:solidFill>
                              <a:ln w="14400">
                                <a:solidFill>
                                  <a:srgbClr val="000080"/>
                                </a:solidFill>
                                <a:miter lim="800000"/>
                                <a:headEnd/>
                                <a:tailEnd/>
                              </a:ln>
                            </wps:spPr>
                            <wps:txbx>
                              <w:txbxContent>
                                <w:p w:rsidR="00490C98" w:rsidRDefault="00490C98">
                                  <w:pPr>
                                    <w:spacing w:line="264" w:lineRule="exact"/>
                                    <w:rPr>
                                      <w:rFonts w:hint="default"/>
                                      <w:snapToGrid w:val="0"/>
                                      <w:spacing w:val="9"/>
                                      <w:sz w:val="20"/>
                                    </w:rPr>
                                  </w:pPr>
                                  <w:r>
                                    <w:rPr>
                                      <w:rFonts w:ascii="メイリオ" w:eastAsia="メイリオ" w:hAnsi="メイリオ"/>
                                      <w:b/>
                                      <w:snapToGrid w:val="0"/>
                                      <w:spacing w:val="8"/>
                                      <w:sz w:val="18"/>
                                    </w:rPr>
                                    <w:t>「教師の支援」の書きぶりとして次の文体</w:t>
                                  </w:r>
                                </w:p>
                                <w:p w:rsidR="00490C98" w:rsidRDefault="00490C98">
                                  <w:pPr>
                                    <w:spacing w:line="264" w:lineRule="exact"/>
                                    <w:rPr>
                                      <w:rFonts w:hint="default"/>
                                    </w:rPr>
                                  </w:pPr>
                                  <w:r>
                                    <w:rPr>
                                      <w:rFonts w:ascii="メイリオ" w:eastAsia="メイリオ" w:hAnsi="メイリオ"/>
                                      <w:b/>
                                      <w:snapToGrid w:val="0"/>
                                      <w:spacing w:val="8"/>
                                      <w:sz w:val="18"/>
                                    </w:rPr>
                                    <w:t>を参考にするとよい。</w:t>
                                  </w:r>
                                </w:p>
                                <w:tbl>
                                  <w:tblPr>
                                    <w:tblW w:w="0" w:type="auto"/>
                                    <w:tblInd w:w="157" w:type="dxa"/>
                                    <w:tblLayout w:type="fixed"/>
                                    <w:tblCellMar>
                                      <w:left w:w="0" w:type="dxa"/>
                                      <w:right w:w="0" w:type="dxa"/>
                                    </w:tblCellMar>
                                    <w:tblLook w:val="0000" w:firstRow="0" w:lastRow="0" w:firstColumn="0" w:lastColumn="0" w:noHBand="0" w:noVBand="0"/>
                                  </w:tblPr>
                                  <w:tblGrid>
                                    <w:gridCol w:w="3564"/>
                                  </w:tblGrid>
                                  <w:tr w:rsidR="00490C98">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C98" w:rsidRDefault="00490C98">
                                        <w:pPr>
                                          <w:spacing w:line="264" w:lineRule="exact"/>
                                          <w:rPr>
                                            <w:rFonts w:hint="default"/>
                                            <w:snapToGrid w:val="0"/>
                                            <w:spacing w:val="9"/>
                                            <w:sz w:val="20"/>
                                          </w:rPr>
                                        </w:pPr>
                                        <w:r>
                                          <w:rPr>
                                            <w:rFonts w:ascii="メイリオ" w:eastAsia="メイリオ" w:hAnsi="メイリオ"/>
                                            <w:b/>
                                            <w:snapToGrid w:val="0"/>
                                            <w:color w:val="FF0000"/>
                                            <w:spacing w:val="7"/>
                                            <w:sz w:val="16"/>
                                            <w:u w:val="wave" w:color="FF0000"/>
                                          </w:rPr>
                                          <w:t>（主語</w:t>
                                        </w:r>
                                        <w:r>
                                          <w:rPr>
                                            <w:rFonts w:ascii="メイリオ" w:eastAsia="メイリオ" w:hAnsi="メイリオ"/>
                                            <w:b/>
                                            <w:snapToGrid w:val="0"/>
                                            <w:color w:val="FF0000"/>
                                            <w:spacing w:val="3"/>
                                            <w:sz w:val="16"/>
                                            <w:u w:val="wave" w:color="FF0000"/>
                                          </w:rPr>
                                          <w:t xml:space="preserve"> </w:t>
                                        </w:r>
                                        <w:r>
                                          <w:rPr>
                                            <w:rFonts w:ascii="メイリオ" w:eastAsia="メイリオ" w:hAnsi="メイリオ"/>
                                            <w:b/>
                                            <w:snapToGrid w:val="0"/>
                                            <w:color w:val="FF0000"/>
                                            <w:spacing w:val="7"/>
                                            <w:sz w:val="16"/>
                                            <w:u w:val="wave" w:color="FF0000"/>
                                          </w:rPr>
                                          <w:t>教師が支援を）</w:t>
                                        </w:r>
                                        <w:r>
                                          <w:rPr>
                                            <w:rFonts w:ascii="メイリオ" w:eastAsia="メイリオ" w:hAnsi="メイリオ"/>
                                            <w:b/>
                                            <w:snapToGrid w:val="0"/>
                                            <w:color w:val="FF0000"/>
                                            <w:spacing w:val="8"/>
                                            <w:sz w:val="18"/>
                                            <w:u w:val="wave" w:color="FF0000"/>
                                          </w:rPr>
                                          <w:t>する</w:t>
                                        </w:r>
                                        <w:r>
                                          <w:rPr>
                                            <w:rFonts w:ascii="メイリオ" w:eastAsia="メイリオ" w:hAnsi="メイリオ"/>
                                            <w:b/>
                                            <w:snapToGrid w:val="0"/>
                                            <w:spacing w:val="8"/>
                                            <w:sz w:val="18"/>
                                          </w:rPr>
                                          <w:t>ことにより，</w:t>
                                        </w:r>
                                      </w:p>
                                      <w:p w:rsidR="00490C98" w:rsidRDefault="00490C98">
                                        <w:pPr>
                                          <w:spacing w:line="264" w:lineRule="exact"/>
                                          <w:rPr>
                                            <w:rFonts w:hint="default"/>
                                          </w:rPr>
                                        </w:pPr>
                                        <w:r>
                                          <w:rPr>
                                            <w:snapToGrid w:val="0"/>
                                            <w:spacing w:val="4"/>
                                            <w:position w:val="4"/>
                                            <w:sz w:val="20"/>
                                          </w:rPr>
                                          <w:t xml:space="preserve"> </w:t>
                                        </w:r>
                                        <w:r>
                                          <w:rPr>
                                            <w:rFonts w:ascii="メイリオ" w:eastAsia="メイリオ" w:hAnsi="メイリオ"/>
                                            <w:b/>
                                            <w:snapToGrid w:val="0"/>
                                            <w:color w:val="0000FF"/>
                                            <w:spacing w:val="7"/>
                                            <w:position w:val="5"/>
                                            <w:sz w:val="16"/>
                                            <w:u w:val="wave" w:color="0000FF"/>
                                          </w:rPr>
                                          <w:t>（主語</w:t>
                                        </w:r>
                                        <w:r>
                                          <w:rPr>
                                            <w:rFonts w:ascii="メイリオ" w:eastAsia="メイリオ" w:hAnsi="メイリオ"/>
                                            <w:b/>
                                            <w:snapToGrid w:val="0"/>
                                            <w:color w:val="0000FF"/>
                                            <w:spacing w:val="3"/>
                                            <w:position w:val="5"/>
                                            <w:sz w:val="16"/>
                                            <w:u w:val="wave" w:color="0000FF"/>
                                          </w:rPr>
                                          <w:t xml:space="preserve"> </w:t>
                                        </w:r>
                                        <w:r>
                                          <w:rPr>
                                            <w:rFonts w:ascii="メイリオ" w:eastAsia="メイリオ" w:hAnsi="メイリオ"/>
                                            <w:b/>
                                            <w:snapToGrid w:val="0"/>
                                            <w:color w:val="0000FF"/>
                                            <w:spacing w:val="7"/>
                                            <w:position w:val="5"/>
                                            <w:sz w:val="16"/>
                                            <w:u w:val="wave" w:color="0000FF"/>
                                          </w:rPr>
                                          <w:t>児童が）</w:t>
                                        </w:r>
                                        <w:r>
                                          <w:rPr>
                                            <w:rFonts w:ascii="メイリオ" w:eastAsia="メイリオ" w:hAnsi="メイリオ"/>
                                            <w:b/>
                                            <w:snapToGrid w:val="0"/>
                                            <w:color w:val="0000FF"/>
                                            <w:spacing w:val="8"/>
                                            <w:position w:val="5"/>
                                            <w:sz w:val="18"/>
                                            <w:u w:val="wave" w:color="0000FF"/>
                                          </w:rPr>
                                          <w:t>できる</w:t>
                                        </w:r>
                                        <w:r>
                                          <w:rPr>
                                            <w:rFonts w:ascii="メイリオ" w:eastAsia="メイリオ" w:hAnsi="メイリオ"/>
                                            <w:b/>
                                            <w:snapToGrid w:val="0"/>
                                            <w:spacing w:val="8"/>
                                            <w:position w:val="5"/>
                                            <w:sz w:val="18"/>
                                          </w:rPr>
                                          <w:t>ようにする。</w:t>
                                        </w:r>
                                      </w:p>
                                    </w:tc>
                                  </w:tr>
                                </w:tbl>
                                <w:p w:rsidR="00490C98" w:rsidRDefault="00490C98">
                                  <w:pPr>
                                    <w:spacing w:line="264"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上記の本文参照。現在では，文末「させる」（使役）は，ほとんど使わない。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98C0" id="Text Box 18" o:spid="_x0000_s1042" type="#_x0000_t202" style="position:absolute;left:0;text-align:left;margin-left:-12.3pt;margin-top:15.95pt;width:201.05pt;height:91.2pt;z-index:2516792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" o:allowincell="f" fillcolor="#cff" strokecolor="navy" strokeweight=".4mm">
                      <v:textbox inset="2mm,2mm,2mm,2mm">
                        <w:txbxContent>
                          <w:p w:rsidR="00490C98" w:rsidRDefault="00490C98">
                            <w:pPr>
                              <w:spacing w:line="264" w:lineRule="exact"/>
                              <w:rPr>
                                <w:rFonts w:hint="default"/>
                                <w:snapToGrid w:val="0"/>
                                <w:spacing w:val="9"/>
                                <w:sz w:val="20"/>
                              </w:rPr>
                            </w:pPr>
                            <w:r>
                              <w:rPr>
                                <w:rFonts w:ascii="メイリオ" w:eastAsia="メイリオ" w:hAnsi="メイリオ"/>
                                <w:b/>
                                <w:snapToGrid w:val="0"/>
                                <w:spacing w:val="8"/>
                                <w:sz w:val="18"/>
                              </w:rPr>
                              <w:t>「教師の支援」の書きぶりとして次の文体</w:t>
                            </w:r>
                          </w:p>
                          <w:p w:rsidR="00490C98" w:rsidRDefault="00490C98">
                            <w:pPr>
                              <w:spacing w:line="264" w:lineRule="exact"/>
                              <w:rPr>
                                <w:rFonts w:hint="default"/>
                              </w:rPr>
                            </w:pPr>
                            <w:r>
                              <w:rPr>
                                <w:rFonts w:ascii="メイリオ" w:eastAsia="メイリオ" w:hAnsi="メイリオ"/>
                                <w:b/>
                                <w:snapToGrid w:val="0"/>
                                <w:spacing w:val="8"/>
                                <w:sz w:val="18"/>
                              </w:rPr>
                              <w:t>を参考にするとよい。</w:t>
                            </w:r>
                          </w:p>
                          <w:tbl>
                            <w:tblPr>
                              <w:tblW w:w="0" w:type="auto"/>
                              <w:tblInd w:w="157" w:type="dxa"/>
                              <w:tblLayout w:type="fixed"/>
                              <w:tblCellMar>
                                <w:left w:w="0" w:type="dxa"/>
                                <w:right w:w="0" w:type="dxa"/>
                              </w:tblCellMar>
                              <w:tblLook w:val="0000" w:firstRow="0" w:lastRow="0" w:firstColumn="0" w:lastColumn="0" w:noHBand="0" w:noVBand="0"/>
                            </w:tblPr>
                            <w:tblGrid>
                              <w:gridCol w:w="3564"/>
                            </w:tblGrid>
                            <w:tr w:rsidR="00490C98">
                              <w:tc>
                                <w:tcPr>
                                  <w:tcW w:w="35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0C98" w:rsidRDefault="00490C98">
                                  <w:pPr>
                                    <w:spacing w:line="264" w:lineRule="exact"/>
                                    <w:rPr>
                                      <w:rFonts w:hint="default"/>
                                      <w:snapToGrid w:val="0"/>
                                      <w:spacing w:val="9"/>
                                      <w:sz w:val="20"/>
                                    </w:rPr>
                                  </w:pPr>
                                  <w:r>
                                    <w:rPr>
                                      <w:rFonts w:ascii="メイリオ" w:eastAsia="メイリオ" w:hAnsi="メイリオ"/>
                                      <w:b/>
                                      <w:snapToGrid w:val="0"/>
                                      <w:color w:val="FF0000"/>
                                      <w:spacing w:val="7"/>
                                      <w:sz w:val="16"/>
                                      <w:u w:val="wave" w:color="FF0000"/>
                                    </w:rPr>
                                    <w:t>（主語</w:t>
                                  </w:r>
                                  <w:r>
                                    <w:rPr>
                                      <w:rFonts w:ascii="メイリオ" w:eastAsia="メイリオ" w:hAnsi="メイリオ"/>
                                      <w:b/>
                                      <w:snapToGrid w:val="0"/>
                                      <w:color w:val="FF0000"/>
                                      <w:spacing w:val="3"/>
                                      <w:sz w:val="16"/>
                                      <w:u w:val="wave" w:color="FF0000"/>
                                    </w:rPr>
                                    <w:t xml:space="preserve"> </w:t>
                                  </w:r>
                                  <w:r>
                                    <w:rPr>
                                      <w:rFonts w:ascii="メイリオ" w:eastAsia="メイリオ" w:hAnsi="メイリオ"/>
                                      <w:b/>
                                      <w:snapToGrid w:val="0"/>
                                      <w:color w:val="FF0000"/>
                                      <w:spacing w:val="7"/>
                                      <w:sz w:val="16"/>
                                      <w:u w:val="wave" w:color="FF0000"/>
                                    </w:rPr>
                                    <w:t>教師が支援を）</w:t>
                                  </w:r>
                                  <w:r>
                                    <w:rPr>
                                      <w:rFonts w:ascii="メイリオ" w:eastAsia="メイリオ" w:hAnsi="メイリオ"/>
                                      <w:b/>
                                      <w:snapToGrid w:val="0"/>
                                      <w:color w:val="FF0000"/>
                                      <w:spacing w:val="8"/>
                                      <w:sz w:val="18"/>
                                      <w:u w:val="wave" w:color="FF0000"/>
                                    </w:rPr>
                                    <w:t>する</w:t>
                                  </w:r>
                                  <w:r>
                                    <w:rPr>
                                      <w:rFonts w:ascii="メイリオ" w:eastAsia="メイリオ" w:hAnsi="メイリオ"/>
                                      <w:b/>
                                      <w:snapToGrid w:val="0"/>
                                      <w:spacing w:val="8"/>
                                      <w:sz w:val="18"/>
                                    </w:rPr>
                                    <w:t>ことにより，</w:t>
                                  </w:r>
                                </w:p>
                                <w:p w:rsidR="00490C98" w:rsidRDefault="00490C98">
                                  <w:pPr>
                                    <w:spacing w:line="264" w:lineRule="exact"/>
                                    <w:rPr>
                                      <w:rFonts w:hint="default"/>
                                    </w:rPr>
                                  </w:pPr>
                                  <w:r>
                                    <w:rPr>
                                      <w:snapToGrid w:val="0"/>
                                      <w:spacing w:val="4"/>
                                      <w:position w:val="4"/>
                                      <w:sz w:val="20"/>
                                    </w:rPr>
                                    <w:t xml:space="preserve"> </w:t>
                                  </w:r>
                                  <w:r>
                                    <w:rPr>
                                      <w:rFonts w:ascii="メイリオ" w:eastAsia="メイリオ" w:hAnsi="メイリオ"/>
                                      <w:b/>
                                      <w:snapToGrid w:val="0"/>
                                      <w:color w:val="0000FF"/>
                                      <w:spacing w:val="7"/>
                                      <w:position w:val="5"/>
                                      <w:sz w:val="16"/>
                                      <w:u w:val="wave" w:color="0000FF"/>
                                    </w:rPr>
                                    <w:t>（主語</w:t>
                                  </w:r>
                                  <w:r>
                                    <w:rPr>
                                      <w:rFonts w:ascii="メイリオ" w:eastAsia="メイリオ" w:hAnsi="メイリオ"/>
                                      <w:b/>
                                      <w:snapToGrid w:val="0"/>
                                      <w:color w:val="0000FF"/>
                                      <w:spacing w:val="3"/>
                                      <w:position w:val="5"/>
                                      <w:sz w:val="16"/>
                                      <w:u w:val="wave" w:color="0000FF"/>
                                    </w:rPr>
                                    <w:t xml:space="preserve"> </w:t>
                                  </w:r>
                                  <w:r>
                                    <w:rPr>
                                      <w:rFonts w:ascii="メイリオ" w:eastAsia="メイリオ" w:hAnsi="メイリオ"/>
                                      <w:b/>
                                      <w:snapToGrid w:val="0"/>
                                      <w:color w:val="0000FF"/>
                                      <w:spacing w:val="7"/>
                                      <w:position w:val="5"/>
                                      <w:sz w:val="16"/>
                                      <w:u w:val="wave" w:color="0000FF"/>
                                    </w:rPr>
                                    <w:t>児童が）</w:t>
                                  </w:r>
                                  <w:r>
                                    <w:rPr>
                                      <w:rFonts w:ascii="メイリオ" w:eastAsia="メイリオ" w:hAnsi="メイリオ"/>
                                      <w:b/>
                                      <w:snapToGrid w:val="0"/>
                                      <w:color w:val="0000FF"/>
                                      <w:spacing w:val="8"/>
                                      <w:position w:val="5"/>
                                      <w:sz w:val="18"/>
                                      <w:u w:val="wave" w:color="0000FF"/>
                                    </w:rPr>
                                    <w:t>できる</w:t>
                                  </w:r>
                                  <w:r>
                                    <w:rPr>
                                      <w:rFonts w:ascii="メイリオ" w:eastAsia="メイリオ" w:hAnsi="メイリオ"/>
                                      <w:b/>
                                      <w:snapToGrid w:val="0"/>
                                      <w:spacing w:val="8"/>
                                      <w:position w:val="5"/>
                                      <w:sz w:val="18"/>
                                    </w:rPr>
                                    <w:t>ようにする。</w:t>
                                  </w:r>
                                </w:p>
                              </w:tc>
                            </w:tr>
                          </w:tbl>
                          <w:p w:rsidR="00490C98" w:rsidRDefault="00490C98">
                            <w:pPr>
                              <w:spacing w:line="264"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上記の本文参照。現在では，文末「させる」（使役）は，ほとんど使わない。</w:t>
                            </w:r>
                          </w:p>
                        </w:txbxContent>
                      </v:textbox>
                      <w10:wrap anchorx="margin"/>
                    </v:shape>
                  </w:pict>
                </mc:Fallback>
              </mc:AlternateContent>
            </w:r>
            <w:r w:rsidR="003350A6">
              <w:rPr>
                <w:position w:val="-6"/>
              </w:rPr>
              <w:t>・評価問題では，ノート上での計算で終わらせるのではなく，机上でブロック操作を促すことにより，１０のまとまりから７を取ることができるようにする。</w:t>
            </w:r>
          </w:p>
          <w:p w:rsidR="003350A6" w:rsidRDefault="003350A6" w:rsidP="00490C98">
            <w:pPr>
              <w:rPr>
                <w:rFonts w:hint="default"/>
              </w:rPr>
            </w:pPr>
          </w:p>
        </w:tc>
        <w:tc>
          <w:tcPr>
            <w:tcW w:w="1664" w:type="dxa"/>
            <w:tcBorders>
              <w:top w:val="single" w:sz="4" w:space="0" w:color="000000"/>
              <w:left w:val="single" w:sz="4" w:space="0" w:color="000000"/>
              <w:bottom w:val="single" w:sz="4" w:space="0" w:color="auto"/>
              <w:right w:val="single" w:sz="4" w:space="0" w:color="000000"/>
            </w:tcBorders>
            <w:tcMar>
              <w:left w:w="49" w:type="dxa"/>
              <w:right w:w="49" w:type="dxa"/>
            </w:tcMar>
          </w:tcPr>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DF57E8" w:rsidRDefault="00DF57E8" w:rsidP="00490C98">
            <w:pPr>
              <w:rPr>
                <w:rFonts w:hint="default"/>
              </w:rPr>
            </w:pPr>
          </w:p>
          <w:p w:rsidR="003350A6" w:rsidRDefault="003350A6" w:rsidP="00490C98">
            <w:pPr>
              <w:rPr>
                <w:rFonts w:hint="default"/>
              </w:rPr>
            </w:pPr>
            <w:r>
              <w:rPr>
                <w:noProof/>
              </w:rPr>
              <mc:AlternateContent>
                <mc:Choice Requires="wps">
                  <w:drawing>
                    <wp:anchor distT="0" distB="0" distL="114300" distR="114300" simplePos="0" relativeHeight="251697664" behindDoc="0" locked="0" layoutInCell="1" allowOverlap="1" wp14:anchorId="7F15E6DA" wp14:editId="06462CBD">
                      <wp:simplePos x="0" y="0"/>
                      <wp:positionH relativeFrom="column">
                        <wp:posOffset>-5577</wp:posOffset>
                      </wp:positionH>
                      <wp:positionV relativeFrom="paragraph">
                        <wp:posOffset>16510</wp:posOffset>
                      </wp:positionV>
                      <wp:extent cx="148093" cy="145774"/>
                      <wp:effectExtent l="0" t="0" r="23495" b="26035"/>
                      <wp:wrapNone/>
                      <wp:docPr id="8" name="正方形/長方形 8"/>
                      <wp:cNvGraphicFramePr/>
                      <a:graphic xmlns:a="http://schemas.openxmlformats.org/drawingml/2006/main">
                        <a:graphicData uri="http://schemas.microsoft.com/office/word/2010/wordprocessingShape">
                          <wps:wsp>
                            <wps:cNvSpPr/>
                            <wps:spPr>
                              <a:xfrm>
                                <a:off x="0" y="0"/>
                                <a:ext cx="148093" cy="1457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C790A" id="正方形/長方形 8" o:spid="_x0000_s1026" style="position:absolute;left:0;text-align:left;margin-left:-.45pt;margin-top:1.3pt;width:11.65pt;height:11.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" filled="f" strokecolor="black [3213]" strokeweight=".5pt"/>
                  </w:pict>
                </mc:Fallback>
              </mc:AlternateContent>
            </w:r>
            <w:r w:rsidRPr="008F47BF">
              <w:rPr>
                <w:noProof/>
              </w:rPr>
              <mc:AlternateContent>
                <mc:Choice Requires="wps">
                  <w:drawing>
                    <wp:anchor distT="0" distB="0" distL="72000" distR="72000" simplePos="0" relativeHeight="251695616" behindDoc="0" locked="0" layoutInCell="0" allowOverlap="1" wp14:anchorId="4D2F05BB" wp14:editId="1FFBC42E">
                      <wp:simplePos x="0" y="0"/>
                      <wp:positionH relativeFrom="margin">
                        <wp:posOffset>5940425</wp:posOffset>
                      </wp:positionH>
                      <wp:positionV relativeFrom="paragraph">
                        <wp:posOffset>2601595</wp:posOffset>
                      </wp:positionV>
                      <wp:extent cx="1130935" cy="123253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32535"/>
                              </a:xfrm>
                              <a:prstGeom prst="rect">
                                <a:avLst/>
                              </a:prstGeom>
                              <a:solidFill>
                                <a:srgbClr val="CCFFFF"/>
                              </a:solidFill>
                              <a:ln w="14400">
                                <a:solidFill>
                                  <a:srgbClr val="000080"/>
                                </a:solidFill>
                                <a:miter lim="800000"/>
                                <a:headEnd/>
                                <a:tailEnd/>
                              </a:ln>
                            </wps:spPr>
                            <wps:txbx>
                              <w:txbxContent>
                                <w:p w:rsidR="003350A6" w:rsidRDefault="003350A6">
                                  <w:pPr>
                                    <w:spacing w:line="240" w:lineRule="exact"/>
                                    <w:rPr>
                                      <w:rFonts w:hint="default"/>
                                      <w:snapToGrid w:val="0"/>
                                      <w:spacing w:val="5"/>
                                      <w:sz w:val="10"/>
                                    </w:rPr>
                                  </w:pPr>
                                  <w:r>
                                    <w:rPr>
                                      <w:rFonts w:ascii="メイリオ" w:eastAsia="メイリオ" w:hAnsi="メイリオ"/>
                                      <w:b/>
                                      <w:snapToGrid w:val="0"/>
                                      <w:spacing w:val="8"/>
                                      <w:sz w:val="18"/>
                                    </w:rPr>
                                    <w:t>３観点の中で本時重点を置いている評価をする。例えば，知識・技能であれば</w:t>
                                  </w:r>
                                  <w:r>
                                    <w:rPr>
                                      <w:rFonts w:ascii="メイリオ" w:eastAsia="メイリオ" w:hAnsi="メイリオ"/>
                                      <w:b/>
                                      <w:snapToGrid w:val="0"/>
                                      <w:spacing w:val="8"/>
                                      <w:sz w:val="18"/>
                                      <w:bdr w:val="single" w:sz="12" w:space="0" w:color="000000"/>
                                    </w:rPr>
                                    <w:t>知</w:t>
                                  </w:r>
                                  <w:r>
                                    <w:rPr>
                                      <w:rFonts w:ascii="メイリオ" w:eastAsia="メイリオ" w:hAnsi="メイリオ"/>
                                      <w:b/>
                                      <w:snapToGrid w:val="0"/>
                                      <w:spacing w:val="8"/>
                                      <w:sz w:val="18"/>
                                    </w:rPr>
                                    <w:t>と記す。</w:t>
                                  </w:r>
                                </w:p>
                                <w:p w:rsidR="003350A6" w:rsidRDefault="003350A6">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あと</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w:t>
                                  </w:r>
                                  <w:r>
                                    <w:rPr>
                                      <w:rFonts w:ascii="メイリオ" w:eastAsia="メイリオ" w:hAnsi="メイリオ"/>
                                      <w:b/>
                                      <w:snapToGrid w:val="0"/>
                                      <w:spacing w:val="8"/>
                                      <w:sz w:val="18"/>
                                      <w:bdr w:val="single" w:sz="12" w:space="0" w:color="000000"/>
                                    </w:rPr>
                                    <w:t>態</w:t>
                                  </w:r>
                                  <w:r>
                                    <w:rPr>
                                      <w:rFonts w:ascii="メイリオ" w:eastAsia="メイリオ" w:hAnsi="メイリオ"/>
                                      <w:snapToGrid w:val="0"/>
                                      <w:spacing w:val="4"/>
                                      <w:sz w:val="18"/>
                                    </w:rPr>
                                    <w:t xml:space="preserve"> </w:t>
                                  </w:r>
                                  <w:r>
                                    <w:rPr>
                                      <w:rFonts w:ascii="メイリオ" w:eastAsia="メイリオ" w:hAnsi="メイリオ"/>
                                      <w:b/>
                                      <w:snapToGrid w:val="0"/>
                                      <w:spacing w:val="8"/>
                                      <w:sz w:val="18"/>
                                    </w:rPr>
                                    <w:t>。</w:t>
                                  </w:r>
                                </w:p>
                              </w:txbxContent>
                            </wps:txbx>
                            <wps:bodyPr rot="0" vert="horz" wrap="square" lIns="72000" tIns="50400" rIns="72000" bIns="50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05BB" id="テキスト ボックス 20" o:spid="_x0000_s1043" type="#_x0000_t202" style="position:absolute;left:0;text-align:left;margin-left:467.75pt;margin-top:204.85pt;width:89.05pt;height:97.05pt;z-index:2516956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" o:allowincell="f" fillcolor="#cff" strokecolor="navy" strokeweight=".4mm">
                      <v:textbox inset="2mm,1.4mm,2mm,1.4mm">
                        <w:txbxContent>
                          <w:p w:rsidR="003350A6" w:rsidRDefault="003350A6">
                            <w:pPr>
                              <w:spacing w:line="240" w:lineRule="exact"/>
                              <w:rPr>
                                <w:rFonts w:hint="default"/>
                                <w:snapToGrid w:val="0"/>
                                <w:spacing w:val="5"/>
                                <w:sz w:val="10"/>
                              </w:rPr>
                            </w:pPr>
                            <w:r>
                              <w:rPr>
                                <w:rFonts w:ascii="メイリオ" w:eastAsia="メイリオ" w:hAnsi="メイリオ"/>
                                <w:b/>
                                <w:snapToGrid w:val="0"/>
                                <w:spacing w:val="8"/>
                                <w:sz w:val="18"/>
                              </w:rPr>
                              <w:t>３観点の中で本時重点を置いている評価をする。例えば，知識・技能であれば</w:t>
                            </w:r>
                            <w:r>
                              <w:rPr>
                                <w:rFonts w:ascii="メイリオ" w:eastAsia="メイリオ" w:hAnsi="メイリオ"/>
                                <w:b/>
                                <w:snapToGrid w:val="0"/>
                                <w:spacing w:val="8"/>
                                <w:sz w:val="18"/>
                                <w:bdr w:val="single" w:sz="12" w:space="0" w:color="000000"/>
                              </w:rPr>
                              <w:t>知</w:t>
                            </w:r>
                            <w:r>
                              <w:rPr>
                                <w:rFonts w:ascii="メイリオ" w:eastAsia="メイリオ" w:hAnsi="メイリオ"/>
                                <w:b/>
                                <w:snapToGrid w:val="0"/>
                                <w:spacing w:val="8"/>
                                <w:sz w:val="18"/>
                              </w:rPr>
                              <w:t>と記す。</w:t>
                            </w:r>
                          </w:p>
                          <w:p w:rsidR="003350A6" w:rsidRDefault="003350A6">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あと</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w:t>
                            </w:r>
                            <w:r>
                              <w:rPr>
                                <w:rFonts w:ascii="メイリオ" w:eastAsia="メイリオ" w:hAnsi="メイリオ"/>
                                <w:b/>
                                <w:snapToGrid w:val="0"/>
                                <w:spacing w:val="8"/>
                                <w:sz w:val="18"/>
                                <w:bdr w:val="single" w:sz="12" w:space="0" w:color="000000"/>
                              </w:rPr>
                              <w:t>態</w:t>
                            </w:r>
                            <w:r>
                              <w:rPr>
                                <w:rFonts w:ascii="メイリオ" w:eastAsia="メイリオ" w:hAnsi="メイリオ"/>
                                <w:snapToGrid w:val="0"/>
                                <w:spacing w:val="4"/>
                                <w:sz w:val="18"/>
                              </w:rPr>
                              <w:t xml:space="preserve"> </w:t>
                            </w:r>
                            <w:r>
                              <w:rPr>
                                <w:rFonts w:ascii="メイリオ" w:eastAsia="メイリオ" w:hAnsi="メイリオ"/>
                                <w:b/>
                                <w:snapToGrid w:val="0"/>
                                <w:spacing w:val="8"/>
                                <w:sz w:val="18"/>
                              </w:rPr>
                              <w:t>。</w:t>
                            </w:r>
                          </w:p>
                        </w:txbxContent>
                      </v:textbox>
                      <w10:wrap anchorx="margin"/>
                    </v:shape>
                  </w:pict>
                </mc:Fallback>
              </mc:AlternateContent>
            </w:r>
            <w:r w:rsidRPr="008F47BF">
              <w:t>思数図ブロックを１０と３に分けて，１０のま</w:t>
            </w:r>
            <w:r>
              <w:t>とまりから９を取っている。（活動</w:t>
            </w:r>
            <w:r>
              <w:rPr>
                <w:spacing w:val="-6"/>
              </w:rPr>
              <w:t>の様子，ノ</w:t>
            </w:r>
            <w:r>
              <w:t>ー</w:t>
            </w:r>
            <w:r>
              <w:rPr>
                <w:spacing w:val="-6"/>
              </w:rPr>
              <w:t>ト</w:t>
            </w:r>
            <w:r>
              <w:t>）</w:t>
            </w:r>
          </w:p>
          <w:p w:rsidR="003350A6" w:rsidRDefault="003350A6" w:rsidP="00490C98">
            <w:pPr>
              <w:rPr>
                <w:rFonts w:hint="default"/>
              </w:rPr>
            </w:pPr>
          </w:p>
          <w:p w:rsidR="003350A6" w:rsidRDefault="003350A6" w:rsidP="00490C98">
            <w:pPr>
              <w:rPr>
                <w:rFonts w:hint="default"/>
              </w:rPr>
            </w:pPr>
            <w:r>
              <w:rPr>
                <w:rFonts w:ascii="ＭＳ 明朝" w:hAnsi="ＭＳ 明朝"/>
                <w:noProof/>
                <w:snapToGrid w:val="0"/>
                <w:spacing w:val="1"/>
              </w:rPr>
              <mc:AlternateContent>
                <mc:Choice Requires="wps">
                  <w:drawing>
                    <wp:anchor distT="0" distB="0" distL="72000" distR="72000" simplePos="0" relativeHeight="251696640" behindDoc="0" locked="0" layoutInCell="0" allowOverlap="1" wp14:anchorId="18A1EC1C" wp14:editId="16EBA805">
                      <wp:simplePos x="0" y="0"/>
                      <wp:positionH relativeFrom="margin">
                        <wp:posOffset>32385</wp:posOffset>
                      </wp:positionH>
                      <wp:positionV relativeFrom="paragraph">
                        <wp:posOffset>104140</wp:posOffset>
                      </wp:positionV>
                      <wp:extent cx="1130935" cy="121539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215390"/>
                              </a:xfrm>
                              <a:prstGeom prst="rect">
                                <a:avLst/>
                              </a:prstGeom>
                              <a:solidFill>
                                <a:srgbClr val="CCFFFF"/>
                              </a:solidFill>
                              <a:ln w="14400">
                                <a:solidFill>
                                  <a:srgbClr val="000080"/>
                                </a:solidFill>
                                <a:miter lim="800000"/>
                                <a:headEnd/>
                                <a:tailEnd/>
                              </a:ln>
                            </wps:spPr>
                            <wps:txbx>
                              <w:txbxContent>
                                <w:p w:rsidR="003350A6" w:rsidRDefault="003350A6">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本時における授業展開の中での評価する具体的な姿を明記すること。また，単元計画との整合性をもたすこと。</w:t>
                                  </w:r>
                                </w:p>
                              </w:txbxContent>
                            </wps:txbx>
                            <wps:bodyPr rot="0" vert="horz" wrap="square" lIns="72000" tIns="50400" rIns="72000" bIns="50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EC1C" id="Text Box 17" o:spid="_x0000_s1044" type="#_x0000_t202" style="position:absolute;left:0;text-align:left;margin-left:2.55pt;margin-top:8.2pt;width:89.05pt;height:95.7pt;z-index:2516966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" o:allowincell="f" fillcolor="#cff" strokecolor="navy" strokeweight=".4mm">
                      <v:textbox inset="2mm,1.4mm,2mm,1.4mm">
                        <w:txbxContent>
                          <w:p w:rsidR="003350A6" w:rsidRDefault="003350A6">
                            <w:pPr>
                              <w:spacing w:line="24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本時における授業展開の中での評価する具体的な姿を明記すること。また，単元計画との整合性をもたすこと。</w:t>
                            </w:r>
                          </w:p>
                        </w:txbxContent>
                      </v:textbox>
                      <w10:wrap anchorx="margin"/>
                    </v:shape>
                  </w:pict>
                </mc:Fallback>
              </mc:AlternateContent>
            </w: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p>
          <w:p w:rsidR="003350A6" w:rsidRDefault="003350A6" w:rsidP="00490C98">
            <w:pPr>
              <w:rPr>
                <w:rFonts w:hint="default"/>
              </w:rPr>
            </w:pPr>
            <w:r>
              <w:rPr>
                <w:noProof/>
              </w:rPr>
              <mc:AlternateContent>
                <mc:Choice Requires="wps">
                  <w:drawing>
                    <wp:anchor distT="0" distB="0" distL="114300" distR="114300" simplePos="0" relativeHeight="251698688" behindDoc="0" locked="0" layoutInCell="1" allowOverlap="1" wp14:anchorId="699983FB" wp14:editId="41692EEB">
                      <wp:simplePos x="0" y="0"/>
                      <wp:positionH relativeFrom="column">
                        <wp:posOffset>-5080</wp:posOffset>
                      </wp:positionH>
                      <wp:positionV relativeFrom="paragraph">
                        <wp:posOffset>17918</wp:posOffset>
                      </wp:positionV>
                      <wp:extent cx="148093" cy="145774"/>
                      <wp:effectExtent l="0" t="0" r="23495" b="26035"/>
                      <wp:wrapNone/>
                      <wp:docPr id="14" name="正方形/長方形 14"/>
                      <wp:cNvGraphicFramePr/>
                      <a:graphic xmlns:a="http://schemas.openxmlformats.org/drawingml/2006/main">
                        <a:graphicData uri="http://schemas.microsoft.com/office/word/2010/wordprocessingShape">
                          <wps:wsp>
                            <wps:cNvSpPr/>
                            <wps:spPr>
                              <a:xfrm>
                                <a:off x="0" y="0"/>
                                <a:ext cx="148093" cy="145774"/>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DA717" id="正方形/長方形 14" o:spid="_x0000_s1026" style="position:absolute;left:0;text-align:left;margin-left:-.4pt;margin-top:1.4pt;width:11.65pt;height:1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" filled="f" strokecolor="windowText" strokeweight=".5pt"/>
                  </w:pict>
                </mc:Fallback>
              </mc:AlternateContent>
            </w:r>
            <w:r w:rsidRPr="008F47BF">
              <w:t>思</w:t>
            </w:r>
            <w:r>
              <w:t>数図ブロックを</w:t>
            </w:r>
            <w:r>
              <w:rPr>
                <w:rFonts w:ascii="ＭＳ Ｐ明朝" w:eastAsia="ＭＳ Ｐ明朝" w:hAnsi="ＭＳ Ｐ明朝"/>
              </w:rPr>
              <w:t>１０</w:t>
            </w:r>
            <w:r>
              <w:t>と５に分けて，</w:t>
            </w:r>
            <w:r>
              <w:rPr>
                <w:rFonts w:ascii="ＭＳ Ｐ明朝" w:eastAsia="ＭＳ Ｐ明朝" w:hAnsi="ＭＳ Ｐ明朝"/>
              </w:rPr>
              <w:t>１０</w:t>
            </w:r>
            <w:r>
              <w:t>のまとまりから７を取っている。（活動</w:t>
            </w:r>
            <w:r>
              <w:rPr>
                <w:spacing w:val="-6"/>
              </w:rPr>
              <w:t>の様子，ノ</w:t>
            </w:r>
            <w:r>
              <w:t>ー</w:t>
            </w:r>
            <w:r>
              <w:rPr>
                <w:spacing w:val="-6"/>
              </w:rPr>
              <w:t>ト</w:t>
            </w:r>
            <w:r>
              <w:t>）</w:t>
            </w:r>
          </w:p>
        </w:tc>
      </w:tr>
    </w:tbl>
    <w:p w:rsidR="00A87E8E" w:rsidRDefault="00490C98" w:rsidP="00A87E8E">
      <w:pPr>
        <w:spacing w:line="264" w:lineRule="exact"/>
        <w:rPr>
          <w:rFonts w:ascii="ＭＳ ゴシック" w:eastAsia="ＭＳ ゴシック" w:hAnsi="ＭＳ ゴシック" w:hint="default"/>
        </w:rPr>
      </w:pPr>
      <w:r>
        <w:rPr>
          <w:rFonts w:ascii="ＭＳ 明朝" w:hAnsi="ＭＳ 明朝"/>
          <w:noProof/>
          <w:snapToGrid w:val="0"/>
          <w:spacing w:val="1"/>
        </w:rPr>
        <mc:AlternateContent>
          <mc:Choice Requires="wps">
            <w:drawing>
              <wp:anchor distT="0" distB="0" distL="72000" distR="72000" simplePos="0" relativeHeight="251654656" behindDoc="0" locked="0" layoutInCell="0" allowOverlap="1">
                <wp:simplePos x="0" y="0"/>
                <wp:positionH relativeFrom="margin">
                  <wp:align>center</wp:align>
                </wp:positionH>
                <wp:positionV relativeFrom="paragraph">
                  <wp:posOffset>1131570</wp:posOffset>
                </wp:positionV>
                <wp:extent cx="5729605" cy="718185"/>
                <wp:effectExtent l="0" t="0" r="23495" b="2476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718185"/>
                        </a:xfrm>
                        <a:prstGeom prst="rect">
                          <a:avLst/>
                        </a:prstGeom>
                        <a:solidFill>
                          <a:srgbClr val="CCFFFF"/>
                        </a:solidFill>
                        <a:ln w="14400">
                          <a:solidFill>
                            <a:srgbClr val="000080"/>
                          </a:solidFill>
                          <a:miter lim="800000"/>
                          <a:headEnd/>
                          <a:tailEnd/>
                        </a:ln>
                      </wps:spPr>
                      <wps:txbx>
                        <w:txbxContent>
                          <w:p w:rsidR="00171E42" w:rsidRDefault="00171E42">
                            <w:pPr>
                              <w:spacing w:line="29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(3)</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評価する状況と具体的な支援」の内容については，抽象的な文章ではなく，本時に想定できる学習活動の場での具体的な姿や，実現できる具体的な指導を，具体の評価規準の数に合わせて明記すること。上記の本文は，具体の評価規準が</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の１つのため，それぞれ1つずつの表記。</w:t>
                            </w:r>
                          </w:p>
                        </w:txbxContent>
                      </wps:txbx>
                      <wps:bodyPr rot="0" vert="horz" wrap="square" lIns="72000" tIns="50400" rIns="72000" bIns="495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left:0;text-align:left;margin-left:0;margin-top:89.1pt;width:451.15pt;height:56.55pt;z-index:251654656;visibility:visible;mso-wrap-style:square;mso-width-percent:0;mso-height-percent:0;mso-wrap-distance-left:2mm;mso-wrap-distance-top:0;mso-wrap-distance-right:2mm;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" o:allowincell="f" fillcolor="#cff" strokecolor="navy" strokeweight=".4mm">
                <v:textbox inset="2mm,1.4mm,2mm,1.375mm">
                  <w:txbxContent>
                    <w:p w:rsidR="00171E42" w:rsidRDefault="00171E42">
                      <w:pPr>
                        <w:spacing w:line="290" w:lineRule="exact"/>
                        <w:rPr>
                          <w:rFonts w:ascii="メイリオ" w:eastAsia="メイリオ" w:hAnsi="メイリオ" w:hint="default"/>
                          <w:b/>
                          <w:snapToGrid w:val="0"/>
                          <w:spacing w:val="8"/>
                          <w:sz w:val="18"/>
                        </w:rPr>
                      </w:pPr>
                      <w:r>
                        <w:rPr>
                          <w:rFonts w:ascii="メイリオ" w:eastAsia="メイリオ" w:hAnsi="メイリオ"/>
                          <w:b/>
                          <w:snapToGrid w:val="0"/>
                          <w:spacing w:val="8"/>
                          <w:sz w:val="18"/>
                        </w:rPr>
                        <w:t>「</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(3)</w:t>
                      </w:r>
                      <w:r>
                        <w:rPr>
                          <w:rFonts w:ascii="メイリオ" w:eastAsia="メイリオ" w:hAnsi="メイリオ"/>
                          <w:b/>
                          <w:snapToGrid w:val="0"/>
                          <w:spacing w:val="4"/>
                          <w:sz w:val="18"/>
                        </w:rPr>
                        <w:t xml:space="preserve">  </w:t>
                      </w:r>
                      <w:r>
                        <w:rPr>
                          <w:rFonts w:ascii="メイリオ" w:eastAsia="メイリオ" w:hAnsi="メイリオ"/>
                          <w:b/>
                          <w:snapToGrid w:val="0"/>
                          <w:spacing w:val="8"/>
                          <w:sz w:val="18"/>
                        </w:rPr>
                        <w:t>評価する状況と具体的な支援」の内容については，抽象的な文章ではなく，本時に想定できる学習活動の場での具体的な姿や，実現できる具体的な指導を，具体の評価規準の数に合わせて明記すること。上記の本文は，具体の評価規準が</w:t>
                      </w:r>
                      <w:r>
                        <w:rPr>
                          <w:rFonts w:ascii="メイリオ" w:eastAsia="メイリオ" w:hAnsi="メイリオ"/>
                          <w:b/>
                          <w:snapToGrid w:val="0"/>
                          <w:spacing w:val="8"/>
                          <w:sz w:val="18"/>
                          <w:bdr w:val="single" w:sz="12" w:space="0" w:color="000000"/>
                        </w:rPr>
                        <w:t>思</w:t>
                      </w:r>
                      <w:r>
                        <w:rPr>
                          <w:rFonts w:ascii="メイリオ" w:eastAsia="メイリオ" w:hAnsi="メイリオ"/>
                          <w:b/>
                          <w:snapToGrid w:val="0"/>
                          <w:spacing w:val="8"/>
                          <w:sz w:val="18"/>
                        </w:rPr>
                        <w:t>の１つのため，それぞれ1つずつの表記。</w:t>
                      </w:r>
                    </w:p>
                  </w:txbxContent>
                </v:textbox>
                <w10:wrap anchorx="margin"/>
              </v:shape>
            </w:pict>
          </mc:Fallback>
        </mc:AlternateContent>
      </w:r>
    </w:p>
    <w:p w:rsidR="00A87E8E" w:rsidRDefault="00171E42" w:rsidP="00210A83">
      <w:pPr>
        <w:spacing w:line="264" w:lineRule="exact"/>
        <w:ind w:firstLineChars="66" w:firstLine="140"/>
      </w:pPr>
      <w:r>
        <w:rPr>
          <w:rFonts w:ascii="ＭＳ ゴシック" w:eastAsia="ＭＳ ゴシック" w:hAnsi="ＭＳ ゴシック"/>
        </w:rPr>
        <w:t>(3)</w:t>
      </w:r>
      <w:r>
        <w:rPr>
          <w:rFonts w:ascii="ＭＳ ゴシック" w:eastAsia="ＭＳ ゴシック" w:hAnsi="ＭＳ ゴシック"/>
          <w:spacing w:val="-1"/>
        </w:rPr>
        <w:t xml:space="preserve">  </w:t>
      </w:r>
      <w:r>
        <w:rPr>
          <w:rFonts w:ascii="ＭＳ ゴシック" w:eastAsia="ＭＳ ゴシック" w:hAnsi="ＭＳ ゴシック"/>
        </w:rPr>
        <w:t>評価する状況と具体的な支援</w:t>
      </w:r>
    </w:p>
    <w:tbl>
      <w:tblPr>
        <w:tblW w:w="0" w:type="auto"/>
        <w:tblInd w:w="49" w:type="dxa"/>
        <w:tblLayout w:type="fixed"/>
        <w:tblCellMar>
          <w:left w:w="0" w:type="dxa"/>
          <w:right w:w="0" w:type="dxa"/>
        </w:tblCellMar>
        <w:tblLook w:val="0000" w:firstRow="0" w:lastRow="0" w:firstColumn="0" w:lastColumn="0" w:noHBand="0" w:noVBand="0"/>
      </w:tblPr>
      <w:tblGrid>
        <w:gridCol w:w="208"/>
        <w:gridCol w:w="2704"/>
        <w:gridCol w:w="6136"/>
      </w:tblGrid>
      <w:tr w:rsidR="00171E42">
        <w:tc>
          <w:tcPr>
            <w:tcW w:w="208" w:type="dxa"/>
            <w:vMerge w:val="restart"/>
            <w:tcBorders>
              <w:top w:val="nil"/>
              <w:left w:val="nil"/>
              <w:bottom w:val="nil"/>
              <w:right w:val="single" w:sz="4" w:space="0" w:color="000000"/>
            </w:tcBorders>
            <w:tcMar>
              <w:left w:w="49" w:type="dxa"/>
              <w:right w:w="49" w:type="dxa"/>
            </w:tcMar>
          </w:tcPr>
          <w:p w:rsidR="00171E42" w:rsidRDefault="00171E42">
            <w:pPr>
              <w:spacing w:line="290" w:lineRule="exact"/>
              <w:rPr>
                <w:rFonts w:hint="default"/>
              </w:rPr>
            </w:pPr>
          </w:p>
          <w:p w:rsidR="00A87E8E" w:rsidRDefault="00A87E8E">
            <w:pPr>
              <w:spacing w:line="290" w:lineRule="exact"/>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90" w:lineRule="exact"/>
              <w:rPr>
                <w:rFonts w:hint="default"/>
              </w:rPr>
            </w:pPr>
            <w:r>
              <w:t>「十分満足できる」と判断される状況</w:t>
            </w:r>
          </w:p>
          <w:p w:rsidR="00171E42" w:rsidRDefault="00171E42">
            <w:pPr>
              <w:spacing w:line="264" w:lineRule="auto"/>
              <w:rPr>
                <w:rFonts w:hint="default"/>
              </w:rPr>
            </w:pP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rsidP="00B81748">
            <w:pPr>
              <w:spacing w:line="290" w:lineRule="exact"/>
              <w:ind w:left="212" w:hangingChars="100" w:hanging="212"/>
              <w:rPr>
                <w:rFonts w:hint="default"/>
              </w:rPr>
            </w:pPr>
            <w:r>
              <w:t>・繰り下がりのあるひき算について，数図ブロックを意欲的に操作しながら，いくつかの計算の仕方を考えたり，</w:t>
            </w:r>
            <w:r>
              <w:rPr>
                <w:rFonts w:ascii="ＭＳ Ｐ明朝" w:eastAsia="ＭＳ Ｐ明朝" w:hAnsi="ＭＳ Ｐ明朝"/>
              </w:rPr>
              <w:t>１０</w:t>
            </w:r>
            <w:r>
              <w:t>のまとまりからひいたりすることができる。</w:t>
            </w:r>
          </w:p>
        </w:tc>
      </w:tr>
      <w:tr w:rsidR="00171E42">
        <w:tc>
          <w:tcPr>
            <w:tcW w:w="208" w:type="dxa"/>
            <w:vMerge/>
            <w:tcBorders>
              <w:top w:val="nil"/>
              <w:left w:val="nil"/>
              <w:bottom w:val="nil"/>
              <w:right w:val="single" w:sz="4" w:space="0" w:color="000000"/>
            </w:tcBorders>
            <w:tcMar>
              <w:left w:w="49" w:type="dxa"/>
              <w:right w:w="49" w:type="dxa"/>
            </w:tcMar>
          </w:tcPr>
          <w:p w:rsidR="00171E42" w:rsidRDefault="00171E42">
            <w:pPr>
              <w:spacing w:line="290" w:lineRule="exact"/>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pPr>
              <w:spacing w:line="290" w:lineRule="exact"/>
              <w:rPr>
                <w:rFonts w:hint="default"/>
              </w:rPr>
            </w:pPr>
            <w:r>
              <w:t>「おおむね満足できる」</w:t>
            </w:r>
          </w:p>
          <w:p w:rsidR="00171E42" w:rsidRDefault="00171E42">
            <w:pPr>
              <w:spacing w:line="290" w:lineRule="exact"/>
              <w:rPr>
                <w:rFonts w:hint="default"/>
              </w:rPr>
            </w:pPr>
            <w:r>
              <w:t>状況を実現するための</w:t>
            </w:r>
          </w:p>
          <w:p w:rsidR="00171E42" w:rsidRDefault="00171E42">
            <w:pPr>
              <w:spacing w:line="290" w:lineRule="exact"/>
              <w:rPr>
                <w:rFonts w:hint="default"/>
              </w:rPr>
            </w:pPr>
            <w:r>
              <w:t>具体的な支援</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1E42" w:rsidRDefault="00171E42" w:rsidP="00B81748">
            <w:pPr>
              <w:spacing w:line="290" w:lineRule="exact"/>
              <w:ind w:left="212" w:hangingChars="100" w:hanging="212"/>
              <w:rPr>
                <w:rFonts w:hint="default"/>
              </w:rPr>
            </w:pPr>
            <w:r>
              <w:t>・数図ブロックを指導者と共に操作しながら，問題場面の状況を把握できるようにしたり，</w:t>
            </w:r>
            <w:r>
              <w:rPr>
                <w:rFonts w:ascii="ＭＳ Ｐ明朝" w:eastAsia="ＭＳ Ｐ明朝" w:hAnsi="ＭＳ Ｐ明朝"/>
              </w:rPr>
              <w:t>１０</w:t>
            </w:r>
            <w:r>
              <w:t>と３に分けて</w:t>
            </w:r>
            <w:r>
              <w:rPr>
                <w:rFonts w:ascii="ＭＳ Ｐ明朝" w:eastAsia="ＭＳ Ｐ明朝" w:hAnsi="ＭＳ Ｐ明朝"/>
              </w:rPr>
              <w:t>１０</w:t>
            </w:r>
            <w:r>
              <w:t>のまとまりからとることを意識できるようにしたりする。</w:t>
            </w:r>
          </w:p>
        </w:tc>
      </w:tr>
    </w:tbl>
    <w:p w:rsidR="00171E42" w:rsidRDefault="00171E42" w:rsidP="00490C98">
      <w:pPr>
        <w:spacing w:line="264" w:lineRule="exact"/>
        <w:rPr>
          <w:rFonts w:ascii="メイリオ" w:eastAsia="メイリオ" w:hAnsi="メイリオ" w:hint="default"/>
          <w:b/>
          <w:snapToGrid w:val="0"/>
          <w:spacing w:val="8"/>
          <w:sz w:val="18"/>
        </w:rPr>
      </w:pPr>
    </w:p>
    <w:sectPr w:rsidR="00171E42" w:rsidSect="00C31B26">
      <w:footnotePr>
        <w:numRestart w:val="eachPage"/>
      </w:footnotePr>
      <w:endnotePr>
        <w:numFmt w:val="decimal"/>
      </w:endnotePr>
      <w:pgSz w:w="11906" w:h="16838"/>
      <w:pgMar w:top="1418" w:right="1304" w:bottom="1418" w:left="1304" w:header="1134" w:footer="0" w:gutter="0"/>
      <w:cols w:space="720"/>
      <w:docGrid w:type="linesAndChars" w:linePitch="286" w:charSpace="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E42" w:rsidRDefault="00171E42">
      <w:pPr>
        <w:spacing w:before="358"/>
        <w:rPr>
          <w:rFonts w:hint="default"/>
        </w:rPr>
      </w:pPr>
      <w:r>
        <w:continuationSeparator/>
      </w:r>
    </w:p>
  </w:endnote>
  <w:endnote w:type="continuationSeparator" w:id="0">
    <w:p w:rsidR="00171E42" w:rsidRDefault="00171E4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E42" w:rsidRDefault="00171E42">
      <w:pPr>
        <w:spacing w:before="358"/>
        <w:rPr>
          <w:rFonts w:hint="default"/>
        </w:rPr>
      </w:pPr>
      <w:r>
        <w:continuationSeparator/>
      </w:r>
    </w:p>
  </w:footnote>
  <w:footnote w:type="continuationSeparator" w:id="0">
    <w:p w:rsidR="00171E42" w:rsidRDefault="00171E4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22"/>
        </w:tabs>
        <w:ind w:left="422" w:hanging="422"/>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5"/>
  <w:hyphenationZone w:val="0"/>
  <w:drawingGridHorizontalSpacing w:val="373"/>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48"/>
    <w:rsid w:val="00071D81"/>
    <w:rsid w:val="000C274F"/>
    <w:rsid w:val="00160299"/>
    <w:rsid w:val="00171E42"/>
    <w:rsid w:val="002043E9"/>
    <w:rsid w:val="00210A83"/>
    <w:rsid w:val="003350A6"/>
    <w:rsid w:val="003B38B3"/>
    <w:rsid w:val="003C3D0C"/>
    <w:rsid w:val="003E39C8"/>
    <w:rsid w:val="00452E50"/>
    <w:rsid w:val="00490C98"/>
    <w:rsid w:val="006025D6"/>
    <w:rsid w:val="00685230"/>
    <w:rsid w:val="007922E1"/>
    <w:rsid w:val="007D2E75"/>
    <w:rsid w:val="008F47BF"/>
    <w:rsid w:val="00A87E8E"/>
    <w:rsid w:val="00B279FA"/>
    <w:rsid w:val="00B81748"/>
    <w:rsid w:val="00C31B26"/>
    <w:rsid w:val="00C946B8"/>
    <w:rsid w:val="00D313EC"/>
    <w:rsid w:val="00D44352"/>
    <w:rsid w:val="00DF5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476881"/>
  <w15:chartTrackingRefBased/>
  <w15:docId w15:val="{F1050FFE-43EF-4666-93C3-0EC8EF9D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CCFFFF"/>
        </a:solidFill>
        <a:ln w="14400">
          <a:solidFill>
            <a:srgbClr val="000080"/>
          </a:solidFill>
          <a:miter lim="800000"/>
          <a:headEnd/>
          <a:tailEnd/>
        </a:ln>
      </a:spPr>
      <a:bodyPr rot="0" vert="horz" wrap="square" lIns="72000" tIns="50400" rIns="72000" bIns="495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C34D-1C9D-4FB2-9EC5-6096A264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1807</Words>
  <Characters>395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林 隆宏</cp:lastModifiedBy>
  <cp:revision>16</cp:revision>
  <cp:lastPrinted>2020-01-16T01:33:00Z</cp:lastPrinted>
  <dcterms:created xsi:type="dcterms:W3CDTF">2020-01-15T02:47:00Z</dcterms:created>
  <dcterms:modified xsi:type="dcterms:W3CDTF">2020-01-16T02:33:00Z</dcterms:modified>
</cp:coreProperties>
</file>